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F631E7" w14:textId="40433F65"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71E52CB4" w14:textId="77777777" w:rsidR="0017103F" w:rsidRPr="0017103F" w:rsidRDefault="0017103F" w:rsidP="0017103F">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17103F">
        <w:rPr>
          <w:rFonts w:ascii="Times New Roman" w:eastAsia="Times New Roman" w:hAnsi="Times New Roman" w:cs="Times New Roman"/>
          <w:b/>
          <w:bCs/>
          <w:color w:val="000000"/>
          <w:kern w:val="36"/>
          <w:sz w:val="48"/>
          <w:szCs w:val="48"/>
          <w:lang w:val="en-UZ"/>
          <w14:ligatures w14:val="none"/>
        </w:rPr>
        <w:t>WorldSkills Uzbekistan</w:t>
      </w:r>
    </w:p>
    <w:p w14:paraId="7FF0E1A9" w14:textId="77777777" w:rsidR="0017103F" w:rsidRPr="0017103F" w:rsidRDefault="0017103F" w:rsidP="0017103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17103F">
        <w:rPr>
          <w:rFonts w:ascii="Times New Roman" w:eastAsia="Times New Roman" w:hAnsi="Times New Roman" w:cs="Times New Roman"/>
          <w:b/>
          <w:bCs/>
          <w:color w:val="000000"/>
          <w:kern w:val="0"/>
          <w:sz w:val="36"/>
          <w:szCs w:val="36"/>
          <w:lang w:val="en-UZ"/>
          <w14:ligatures w14:val="none"/>
        </w:rPr>
        <w:t>Biz haqimizda</w:t>
      </w:r>
    </w:p>
    <w:p w14:paraId="570DFC5D"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WorldSkills Uzbekistan</w:t>
      </w:r>
      <w:r w:rsidRPr="0017103F">
        <w:rPr>
          <w:rFonts w:ascii="Times New Roman" w:eastAsia="Times New Roman" w:hAnsi="Times New Roman" w:cs="Times New Roman"/>
          <w:color w:val="000000"/>
          <w:kern w:val="0"/>
          <w:lang w:val="en-UZ"/>
          <w14:ligatures w14:val="none"/>
        </w:rPr>
        <w:t> — O‘zbekiston Respublikasida ishchi kasblarni rivojlantirish, ommalashtirish, kasbiy mahoratni xalqaro standartlar asosida baholash hamda yosh mutaxassislarni milliy va xalqaro kasbiy maydonga tayyorlashga xizmat qiluvchi </w:t>
      </w:r>
      <w:r w:rsidRPr="0017103F">
        <w:rPr>
          <w:rFonts w:ascii="Times New Roman" w:eastAsia="Times New Roman" w:hAnsi="Times New Roman" w:cs="Times New Roman"/>
          <w:b/>
          <w:bCs/>
          <w:color w:val="000000"/>
          <w:kern w:val="0"/>
          <w:lang w:val="en-UZ"/>
          <w14:ligatures w14:val="none"/>
        </w:rPr>
        <w:t>milliy platformadir</w:t>
      </w:r>
      <w:r w:rsidRPr="0017103F">
        <w:rPr>
          <w:rFonts w:ascii="Times New Roman" w:eastAsia="Times New Roman" w:hAnsi="Times New Roman" w:cs="Times New Roman"/>
          <w:color w:val="000000"/>
          <w:kern w:val="0"/>
          <w:lang w:val="en-UZ"/>
          <w14:ligatures w14:val="none"/>
        </w:rPr>
        <w:t>.</w:t>
      </w:r>
    </w:p>
    <w:p w14:paraId="4E97723F"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Tashkilot WorldSkills International tizimida O‘zbekistonning rasmiy a’zo tashkiloti sifatida faoliyat yuritadi. WorldSkills rasmiy profilida O‘zbekiston vakili </w:t>
      </w:r>
      <w:r w:rsidRPr="0017103F">
        <w:rPr>
          <w:rFonts w:ascii="Times New Roman" w:eastAsia="Times New Roman" w:hAnsi="Times New Roman" w:cs="Times New Roman"/>
          <w:b/>
          <w:bCs/>
          <w:color w:val="000000"/>
          <w:kern w:val="0"/>
          <w:lang w:val="en-UZ"/>
          <w14:ligatures w14:val="none"/>
        </w:rPr>
        <w:t>NGO “Association of development and popularization of working professions” — WorldSkills Uzbekistan</w:t>
      </w:r>
      <w:r w:rsidRPr="0017103F">
        <w:rPr>
          <w:rFonts w:ascii="Times New Roman" w:eastAsia="Times New Roman" w:hAnsi="Times New Roman" w:cs="Times New Roman"/>
          <w:color w:val="000000"/>
          <w:kern w:val="0"/>
          <w:lang w:val="en-UZ"/>
          <w14:ligatures w14:val="none"/>
        </w:rPr>
        <w:t> sifatida qayd etilgan. O‘zbekiston WorldSkills xalqaro harakatiga </w:t>
      </w:r>
      <w:r w:rsidRPr="0017103F">
        <w:rPr>
          <w:rFonts w:ascii="Times New Roman" w:eastAsia="Times New Roman" w:hAnsi="Times New Roman" w:cs="Times New Roman"/>
          <w:b/>
          <w:bCs/>
          <w:color w:val="000000"/>
          <w:kern w:val="0"/>
          <w:lang w:val="en-UZ"/>
          <w14:ligatures w14:val="none"/>
        </w:rPr>
        <w:t>2020-yilda qo‘shilgan</w:t>
      </w:r>
      <w:r w:rsidRPr="0017103F">
        <w:rPr>
          <w:rFonts w:ascii="Times New Roman" w:eastAsia="Times New Roman" w:hAnsi="Times New Roman" w:cs="Times New Roman"/>
          <w:color w:val="000000"/>
          <w:kern w:val="0"/>
          <w:lang w:val="en-UZ"/>
          <w14:ligatures w14:val="none"/>
        </w:rPr>
        <w:t>. (</w:t>
      </w:r>
      <w:hyperlink r:id="rId4" w:tooltip="WorldSkills Uzbekistan" w:history="1">
        <w:r w:rsidRPr="0017103F">
          <w:rPr>
            <w:rFonts w:ascii="Times New Roman" w:eastAsia="Times New Roman" w:hAnsi="Times New Roman" w:cs="Times New Roman"/>
            <w:color w:val="0000FF"/>
            <w:kern w:val="0"/>
            <w:u w:val="single"/>
            <w:lang w:val="en-UZ"/>
            <w14:ligatures w14:val="none"/>
          </w:rPr>
          <w:t>WorldSkills</w:t>
        </w:r>
      </w:hyperlink>
      <w:r w:rsidRPr="0017103F">
        <w:rPr>
          <w:rFonts w:ascii="Times New Roman" w:eastAsia="Times New Roman" w:hAnsi="Times New Roman" w:cs="Times New Roman"/>
          <w:color w:val="000000"/>
          <w:kern w:val="0"/>
          <w:lang w:val="en-UZ"/>
          <w14:ligatures w14:val="none"/>
        </w:rPr>
        <w:t>)</w:t>
      </w:r>
    </w:p>
    <w:p w14:paraId="2306BB65"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WorldSkills Uzbekistan faoliyatining asosiy g‘oyasi — </w:t>
      </w:r>
      <w:r w:rsidRPr="0017103F">
        <w:rPr>
          <w:rFonts w:ascii="Times New Roman" w:eastAsia="Times New Roman" w:hAnsi="Times New Roman" w:cs="Times New Roman"/>
          <w:b/>
          <w:bCs/>
          <w:color w:val="000000"/>
          <w:kern w:val="0"/>
          <w:lang w:val="en-UZ"/>
          <w14:ligatures w14:val="none"/>
        </w:rPr>
        <w:t>kasbni qadriyatga, mahoratni mezonga, yosh mutaxassisni esa xalqaro darajadagi raqobatbardosh kadrga aylantirishdir</w:t>
      </w:r>
      <w:r w:rsidRPr="0017103F">
        <w:rPr>
          <w:rFonts w:ascii="Times New Roman" w:eastAsia="Times New Roman" w:hAnsi="Times New Roman" w:cs="Times New Roman"/>
          <w:color w:val="000000"/>
          <w:kern w:val="0"/>
          <w:lang w:val="en-UZ"/>
          <w14:ligatures w14:val="none"/>
        </w:rPr>
        <w:t>. Shu ma’noda tashkilot faqat chempionat o‘tkazuvchi tuzilma emas, balki kasbiy ta’lim, amaliy ko‘nikma, ishlab chiqarish madaniyati, ekspertlar maktabi, baholash tizimi va ish beruvchilar talablarini yagona sifat mezonida birlashtiruvchi milliy harakatdir.</w:t>
      </w:r>
    </w:p>
    <w:p w14:paraId="544FE9BB" w14:textId="3CB9D593"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18C6952F" w14:textId="77777777" w:rsidR="0017103F" w:rsidRPr="0017103F" w:rsidRDefault="0017103F" w:rsidP="0017103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17103F">
        <w:rPr>
          <w:rFonts w:ascii="Times New Roman" w:eastAsia="Times New Roman" w:hAnsi="Times New Roman" w:cs="Times New Roman"/>
          <w:b/>
          <w:bCs/>
          <w:color w:val="000000"/>
          <w:kern w:val="0"/>
          <w:sz w:val="36"/>
          <w:szCs w:val="36"/>
          <w:lang w:val="en-UZ"/>
          <w14:ligatures w14:val="none"/>
        </w:rPr>
        <w:t>Huquqiy asos</w:t>
      </w:r>
    </w:p>
    <w:p w14:paraId="1555F548"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WorldSkills Uzbekistan faoliyatining shakllanishi O‘zbekiston Respublikasi Prezidentining </w:t>
      </w:r>
      <w:r w:rsidRPr="0017103F">
        <w:rPr>
          <w:rFonts w:ascii="Times New Roman" w:eastAsia="Times New Roman" w:hAnsi="Times New Roman" w:cs="Times New Roman"/>
          <w:b/>
          <w:bCs/>
          <w:color w:val="000000"/>
          <w:kern w:val="0"/>
          <w:lang w:val="en-UZ"/>
          <w14:ligatures w14:val="none"/>
        </w:rPr>
        <w:t>2019-yil 17-yanvardagi PF–5635-son Farmoni</w:t>
      </w:r>
      <w:r w:rsidRPr="0017103F">
        <w:rPr>
          <w:rFonts w:ascii="Times New Roman" w:eastAsia="Times New Roman" w:hAnsi="Times New Roman" w:cs="Times New Roman"/>
          <w:color w:val="000000"/>
          <w:kern w:val="0"/>
          <w:lang w:val="en-UZ"/>
          <w14:ligatures w14:val="none"/>
        </w:rPr>
        <w:t> bilan tasdiqlangan Davlat dasturidagi vazifalar bilan bevosita bog‘liq. Mazkur Davlat dasturida WorldSkills International metodologiyasi asosida ishchilarni o‘qitish, O‘zbekistonning WorldSkills xalqaro harakatiga qo‘shilishi, WorldSkills Uzbekistan uyushmasini tashkil etish va xalqaro standartlarga muvofiq kasbiy malakani baholash tizimini joriy etish vazifalari belgilangan. (</w:t>
      </w:r>
      <w:hyperlink r:id="rId5" w:tooltip="PF-5635-сон 17.01.2019. 2017-2021-yillarda Oʻzbekiston ..." w:history="1">
        <w:r w:rsidRPr="0017103F">
          <w:rPr>
            <w:rFonts w:ascii="Times New Roman" w:eastAsia="Times New Roman" w:hAnsi="Times New Roman" w:cs="Times New Roman"/>
            <w:color w:val="0000FF"/>
            <w:kern w:val="0"/>
            <w:u w:val="single"/>
            <w:lang w:val="en-UZ"/>
            <w14:ligatures w14:val="none"/>
          </w:rPr>
          <w:t>LEX.UZ</w:t>
        </w:r>
      </w:hyperlink>
      <w:r w:rsidRPr="0017103F">
        <w:rPr>
          <w:rFonts w:ascii="Times New Roman" w:eastAsia="Times New Roman" w:hAnsi="Times New Roman" w:cs="Times New Roman"/>
          <w:color w:val="000000"/>
          <w:kern w:val="0"/>
          <w:lang w:val="en-UZ"/>
          <w14:ligatures w14:val="none"/>
        </w:rPr>
        <w:t>)</w:t>
      </w:r>
    </w:p>
    <w:p w14:paraId="1DAF9064"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Ushbu vazifalar ijrosini ta’minlash maqsadida O‘zbekiston Respublikasi Vazirlar Mahkamasining </w:t>
      </w:r>
      <w:r w:rsidRPr="0017103F">
        <w:rPr>
          <w:rFonts w:ascii="Times New Roman" w:eastAsia="Times New Roman" w:hAnsi="Times New Roman" w:cs="Times New Roman"/>
          <w:b/>
          <w:bCs/>
          <w:color w:val="000000"/>
          <w:kern w:val="0"/>
          <w:lang w:val="en-UZ"/>
          <w14:ligatures w14:val="none"/>
        </w:rPr>
        <w:t>2019-yil 13-maydagi 394-son qarori</w:t>
      </w:r>
      <w:r w:rsidRPr="0017103F">
        <w:rPr>
          <w:rFonts w:ascii="Times New Roman" w:eastAsia="Times New Roman" w:hAnsi="Times New Roman" w:cs="Times New Roman"/>
          <w:color w:val="000000"/>
          <w:kern w:val="0"/>
          <w:lang w:val="en-UZ"/>
          <w14:ligatures w14:val="none"/>
        </w:rPr>
        <w:t> qabul qilingan. Qarorda WorldSkills International’ga rasmiy ariza yuborish, WorldSkills Uzbekistan faoliyatini tashkil etish, xalqaro tajribani o‘rganish, WorldSkills standartlarini kasb-hunarga o‘qitish va malakani baholash tizimiga joriy etish bo‘yicha amaliy chora-tadbirlar belgilangan. (</w:t>
      </w:r>
      <w:hyperlink r:id="rId6" w:tooltip="394-сон 13.05.2019. Mehnat bozorida talab yuqori ..." w:history="1">
        <w:r w:rsidRPr="0017103F">
          <w:rPr>
            <w:rFonts w:ascii="Times New Roman" w:eastAsia="Times New Roman" w:hAnsi="Times New Roman" w:cs="Times New Roman"/>
            <w:color w:val="0000FF"/>
            <w:kern w:val="0"/>
            <w:u w:val="single"/>
            <w:lang w:val="en-UZ"/>
            <w14:ligatures w14:val="none"/>
          </w:rPr>
          <w:t>LEX.UZ</w:t>
        </w:r>
      </w:hyperlink>
      <w:r w:rsidRPr="0017103F">
        <w:rPr>
          <w:rFonts w:ascii="Times New Roman" w:eastAsia="Times New Roman" w:hAnsi="Times New Roman" w:cs="Times New Roman"/>
          <w:color w:val="000000"/>
          <w:kern w:val="0"/>
          <w:lang w:val="en-UZ"/>
          <w14:ligatures w14:val="none"/>
        </w:rPr>
        <w:t>)</w:t>
      </w:r>
    </w:p>
    <w:p w14:paraId="73431FDF" w14:textId="04BC0934"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712A9C27" w14:textId="77777777" w:rsidR="0017103F" w:rsidRPr="0017103F" w:rsidRDefault="0017103F" w:rsidP="0017103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17103F">
        <w:rPr>
          <w:rFonts w:ascii="Times New Roman" w:eastAsia="Times New Roman" w:hAnsi="Times New Roman" w:cs="Times New Roman"/>
          <w:b/>
          <w:bCs/>
          <w:color w:val="000000"/>
          <w:kern w:val="0"/>
          <w:sz w:val="36"/>
          <w:szCs w:val="36"/>
          <w:lang w:val="en-UZ"/>
          <w14:ligatures w14:val="none"/>
        </w:rPr>
        <w:t>Tashkilotning davlat ro‘yxatidan o‘tishi</w:t>
      </w:r>
    </w:p>
    <w:p w14:paraId="0AB584D3"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lastRenderedPageBreak/>
        <w:t>WorldSkills Uzbekistan milliy harakatining huquqiy institutsional asosi sifatida </w:t>
      </w:r>
      <w:r w:rsidRPr="0017103F">
        <w:rPr>
          <w:rFonts w:ascii="Times New Roman" w:eastAsia="Times New Roman" w:hAnsi="Times New Roman" w:cs="Times New Roman"/>
          <w:b/>
          <w:bCs/>
          <w:color w:val="000000"/>
          <w:kern w:val="0"/>
          <w:lang w:val="en-UZ"/>
          <w14:ligatures w14:val="none"/>
        </w:rPr>
        <w:t>“Ishchi kasblarni rivojlantirish va ommalashtirish assotsiatsiyasi”</w:t>
      </w:r>
      <w:r w:rsidRPr="0017103F">
        <w:rPr>
          <w:rFonts w:ascii="Times New Roman" w:eastAsia="Times New Roman" w:hAnsi="Times New Roman" w:cs="Times New Roman"/>
          <w:color w:val="000000"/>
          <w:kern w:val="0"/>
          <w:lang w:val="en-UZ"/>
          <w14:ligatures w14:val="none"/>
        </w:rPr>
        <w:t> tashkil etildi. Assotsiatsiya O‘zbekiston Respublikasi Adliya vazirligi tomonidan nodavlat notijorat tashkiloti sifatida davlat ro‘yxatidan o‘tkazilgan.</w:t>
      </w:r>
    </w:p>
    <w:p w14:paraId="70B5417B"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Adliya vazirligi tomonidan berilgan guvohnomaga muvofiq, </w:t>
      </w:r>
      <w:r w:rsidRPr="0017103F">
        <w:rPr>
          <w:rFonts w:ascii="Times New Roman" w:eastAsia="Times New Roman" w:hAnsi="Times New Roman" w:cs="Times New Roman"/>
          <w:b/>
          <w:bCs/>
          <w:color w:val="000000"/>
          <w:kern w:val="0"/>
          <w:lang w:val="en-UZ"/>
          <w14:ligatures w14:val="none"/>
        </w:rPr>
        <w:t>“Ishchi kasblarni rivojlantirish va ommalashtirish assotsiatsiyasi” 2019-yil 28-avgust kuni 893-son bilan davlat ro‘yxatidan o‘tkazilgan</w:t>
      </w:r>
      <w:r w:rsidRPr="0017103F">
        <w:rPr>
          <w:rFonts w:ascii="Times New Roman" w:eastAsia="Times New Roman" w:hAnsi="Times New Roman" w:cs="Times New Roman"/>
          <w:color w:val="000000"/>
          <w:kern w:val="0"/>
          <w:lang w:val="en-UZ"/>
          <w14:ligatures w14:val="none"/>
        </w:rPr>
        <w:t>.</w:t>
      </w:r>
    </w:p>
    <w:tbl>
      <w:tblPr>
        <w:tblStyle w:val="TableGrid"/>
        <w:tblW w:w="0" w:type="auto"/>
        <w:tblLook w:val="04A0" w:firstRow="1" w:lastRow="0" w:firstColumn="1" w:lastColumn="0" w:noHBand="0" w:noVBand="1"/>
      </w:tblPr>
      <w:tblGrid>
        <w:gridCol w:w="2118"/>
        <w:gridCol w:w="7232"/>
      </w:tblGrid>
      <w:tr w:rsidR="0017103F" w:rsidRPr="0017103F" w14:paraId="3538F5C0" w14:textId="77777777" w:rsidTr="004E38FC">
        <w:tc>
          <w:tcPr>
            <w:tcW w:w="0" w:type="auto"/>
            <w:hideMark/>
          </w:tcPr>
          <w:p w14:paraId="749DF9AD" w14:textId="77777777" w:rsidR="0017103F" w:rsidRPr="0017103F" w:rsidRDefault="0017103F" w:rsidP="0017103F">
            <w:pPr>
              <w:jc w:val="center"/>
              <w:rPr>
                <w:rFonts w:ascii="Times New Roman" w:eastAsia="Times New Roman" w:hAnsi="Times New Roman" w:cs="Times New Roman"/>
                <w:b/>
                <w:bCs/>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Ko‘rsatkich</w:t>
            </w:r>
          </w:p>
        </w:tc>
        <w:tc>
          <w:tcPr>
            <w:tcW w:w="0" w:type="auto"/>
            <w:hideMark/>
          </w:tcPr>
          <w:p w14:paraId="6B80548F" w14:textId="77777777" w:rsidR="0017103F" w:rsidRPr="0017103F" w:rsidRDefault="0017103F" w:rsidP="0017103F">
            <w:pPr>
              <w:jc w:val="center"/>
              <w:rPr>
                <w:rFonts w:ascii="Times New Roman" w:eastAsia="Times New Roman" w:hAnsi="Times New Roman" w:cs="Times New Roman"/>
                <w:b/>
                <w:bCs/>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Ma’lumot</w:t>
            </w:r>
          </w:p>
        </w:tc>
      </w:tr>
      <w:tr w:rsidR="0017103F" w:rsidRPr="0017103F" w14:paraId="5432E1FC" w14:textId="77777777" w:rsidTr="004E38FC">
        <w:tc>
          <w:tcPr>
            <w:tcW w:w="0" w:type="auto"/>
            <w:hideMark/>
          </w:tcPr>
          <w:p w14:paraId="65388DB5"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Tashkilot nomi</w:t>
            </w:r>
          </w:p>
        </w:tc>
        <w:tc>
          <w:tcPr>
            <w:tcW w:w="0" w:type="auto"/>
            <w:hideMark/>
          </w:tcPr>
          <w:p w14:paraId="45A1331E"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Ishchi kasblarni rivojlantirish va ommalashtirish assotsiatsiyasi</w:t>
            </w:r>
          </w:p>
        </w:tc>
      </w:tr>
      <w:tr w:rsidR="0017103F" w:rsidRPr="0017103F" w14:paraId="61AFA85F" w14:textId="77777777" w:rsidTr="004E38FC">
        <w:tc>
          <w:tcPr>
            <w:tcW w:w="0" w:type="auto"/>
            <w:hideMark/>
          </w:tcPr>
          <w:p w14:paraId="3F146374"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Ro‘yxatdan o‘tgan sana</w:t>
            </w:r>
          </w:p>
        </w:tc>
        <w:tc>
          <w:tcPr>
            <w:tcW w:w="0" w:type="auto"/>
            <w:hideMark/>
          </w:tcPr>
          <w:p w14:paraId="0C3829FE"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2019-yil 28-avgust</w:t>
            </w:r>
          </w:p>
        </w:tc>
      </w:tr>
      <w:tr w:rsidR="0017103F" w:rsidRPr="0017103F" w14:paraId="0033F657" w14:textId="77777777" w:rsidTr="004E38FC">
        <w:tc>
          <w:tcPr>
            <w:tcW w:w="0" w:type="auto"/>
            <w:hideMark/>
          </w:tcPr>
          <w:p w14:paraId="2ADB4012"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Guvohnoma raqami</w:t>
            </w:r>
          </w:p>
        </w:tc>
        <w:tc>
          <w:tcPr>
            <w:tcW w:w="0" w:type="auto"/>
            <w:hideMark/>
          </w:tcPr>
          <w:p w14:paraId="3835BA2C"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893-son</w:t>
            </w:r>
          </w:p>
        </w:tc>
      </w:tr>
      <w:tr w:rsidR="0017103F" w:rsidRPr="0017103F" w14:paraId="336ED09C" w14:textId="77777777" w:rsidTr="004E38FC">
        <w:tc>
          <w:tcPr>
            <w:tcW w:w="0" w:type="auto"/>
            <w:hideMark/>
          </w:tcPr>
          <w:p w14:paraId="647E1E9A"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Faoliyat hududi</w:t>
            </w:r>
          </w:p>
        </w:tc>
        <w:tc>
          <w:tcPr>
            <w:tcW w:w="0" w:type="auto"/>
            <w:hideMark/>
          </w:tcPr>
          <w:p w14:paraId="5568E039"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O‘zbekiston Respublikasi</w:t>
            </w:r>
          </w:p>
        </w:tc>
      </w:tr>
      <w:tr w:rsidR="0017103F" w:rsidRPr="0017103F" w14:paraId="0346E2FC" w14:textId="77777777" w:rsidTr="004E38FC">
        <w:tc>
          <w:tcPr>
            <w:tcW w:w="0" w:type="auto"/>
            <w:hideMark/>
          </w:tcPr>
          <w:p w14:paraId="3D45CBB6"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Tashkiliy-huquqiy shakli</w:t>
            </w:r>
          </w:p>
        </w:tc>
        <w:tc>
          <w:tcPr>
            <w:tcW w:w="0" w:type="auto"/>
            <w:hideMark/>
          </w:tcPr>
          <w:p w14:paraId="39A4D331"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Uyushma</w:t>
            </w:r>
          </w:p>
        </w:tc>
      </w:tr>
      <w:tr w:rsidR="0017103F" w:rsidRPr="0017103F" w14:paraId="461EE9CA" w14:textId="77777777" w:rsidTr="004E38FC">
        <w:tc>
          <w:tcPr>
            <w:tcW w:w="0" w:type="auto"/>
            <w:hideMark/>
          </w:tcPr>
          <w:p w14:paraId="517E8B67"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KTUT kodi</w:t>
            </w:r>
          </w:p>
        </w:tc>
        <w:tc>
          <w:tcPr>
            <w:tcW w:w="0" w:type="auto"/>
            <w:hideMark/>
          </w:tcPr>
          <w:p w14:paraId="7EB6CE8D"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28965816</w:t>
            </w:r>
          </w:p>
        </w:tc>
      </w:tr>
      <w:tr w:rsidR="0017103F" w:rsidRPr="0017103F" w14:paraId="06F19DB8" w14:textId="77777777" w:rsidTr="004E38FC">
        <w:tc>
          <w:tcPr>
            <w:tcW w:w="0" w:type="auto"/>
            <w:hideMark/>
          </w:tcPr>
          <w:p w14:paraId="2AFBB9E2"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STIR kodi</w:t>
            </w:r>
          </w:p>
        </w:tc>
        <w:tc>
          <w:tcPr>
            <w:tcW w:w="0" w:type="auto"/>
            <w:hideMark/>
          </w:tcPr>
          <w:p w14:paraId="1616E23B"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207302769</w:t>
            </w:r>
          </w:p>
        </w:tc>
      </w:tr>
      <w:tr w:rsidR="0017103F" w:rsidRPr="0017103F" w14:paraId="5D2868C2" w14:textId="77777777" w:rsidTr="004E38FC">
        <w:tc>
          <w:tcPr>
            <w:tcW w:w="0" w:type="auto"/>
            <w:hideMark/>
          </w:tcPr>
          <w:p w14:paraId="7E3C5CBA"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Asosiy maqsadi</w:t>
            </w:r>
          </w:p>
        </w:tc>
        <w:tc>
          <w:tcPr>
            <w:tcW w:w="0" w:type="auto"/>
            <w:hideMark/>
          </w:tcPr>
          <w:p w14:paraId="6CBE574F" w14:textId="77777777" w:rsidR="0017103F" w:rsidRPr="0017103F" w:rsidRDefault="0017103F" w:rsidP="0017103F">
            <w:pP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O‘zbekiston milliy iqtisodiyotini malakali kadrlar bilan ta’minlashga ko‘maklashish, ishchi kasblarni rivojlantirish va ommalashtirish</w:t>
            </w:r>
          </w:p>
        </w:tc>
      </w:tr>
    </w:tbl>
    <w:p w14:paraId="7247CC71"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Mazkur guvohnoma WorldSkills Uzbekistan milliy harakatining O‘zbekistondagi rasmiy huquqiy shakllanishini tasdiqlovchi asosiy hujjatlardan biridir.</w:t>
      </w:r>
    </w:p>
    <w:p w14:paraId="477AEF74" w14:textId="396C91EF"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52411E44" w14:textId="77777777" w:rsidR="0017103F" w:rsidRPr="0017103F" w:rsidRDefault="0017103F" w:rsidP="0017103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17103F">
        <w:rPr>
          <w:rFonts w:ascii="Times New Roman" w:eastAsia="Times New Roman" w:hAnsi="Times New Roman" w:cs="Times New Roman"/>
          <w:b/>
          <w:bCs/>
          <w:color w:val="000000"/>
          <w:kern w:val="0"/>
          <w:sz w:val="36"/>
          <w:szCs w:val="36"/>
          <w:lang w:val="en-UZ"/>
          <w14:ligatures w14:val="none"/>
        </w:rPr>
        <w:t>Qozon bosqichi: tarixiy poydevor</w:t>
      </w:r>
    </w:p>
    <w:p w14:paraId="2732EA7A"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WorldSkills Uzbekistan tarixida </w:t>
      </w:r>
      <w:r w:rsidRPr="0017103F">
        <w:rPr>
          <w:rFonts w:ascii="Times New Roman" w:eastAsia="Times New Roman" w:hAnsi="Times New Roman" w:cs="Times New Roman"/>
          <w:b/>
          <w:bCs/>
          <w:color w:val="000000"/>
          <w:kern w:val="0"/>
          <w:lang w:val="en-UZ"/>
          <w14:ligatures w14:val="none"/>
        </w:rPr>
        <w:t>2019-yil avgust oyida Rossiya Federatsiyasining Qozon shahrida o‘tkazilgan 45-WorldSkills Competition — WorldSkills Kazan 2019</w:t>
      </w:r>
      <w:r w:rsidRPr="0017103F">
        <w:rPr>
          <w:rFonts w:ascii="Times New Roman" w:eastAsia="Times New Roman" w:hAnsi="Times New Roman" w:cs="Times New Roman"/>
          <w:color w:val="000000"/>
          <w:kern w:val="0"/>
          <w:lang w:val="en-UZ"/>
          <w14:ligatures w14:val="none"/>
        </w:rPr>
        <w:t> alohida o‘rin tutadi. Ushbu jahon chempionati O‘zbekiston uchun WorldSkills xalqaro harakatiga kirish, tajriba o‘rganish va xalqaro hamkorlikni yo‘lga qo‘yish bo‘yicha muhim bosqich bo‘ldi.</w:t>
      </w:r>
    </w:p>
    <w:p w14:paraId="675A00A4"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WorldSkills Kazan 2019 musobaqasi </w:t>
      </w:r>
      <w:r w:rsidRPr="0017103F">
        <w:rPr>
          <w:rFonts w:ascii="Times New Roman" w:eastAsia="Times New Roman" w:hAnsi="Times New Roman" w:cs="Times New Roman"/>
          <w:b/>
          <w:bCs/>
          <w:color w:val="000000"/>
          <w:kern w:val="0"/>
          <w:lang w:val="en-UZ"/>
          <w14:ligatures w14:val="none"/>
        </w:rPr>
        <w:t>2019-yil 22–27-avgust kunlari Qozon shahridagi “Kazan Expo” xalqaro ko‘rgazma markazida</w:t>
      </w:r>
      <w:r w:rsidRPr="0017103F">
        <w:rPr>
          <w:rFonts w:ascii="Times New Roman" w:eastAsia="Times New Roman" w:hAnsi="Times New Roman" w:cs="Times New Roman"/>
          <w:color w:val="000000"/>
          <w:kern w:val="0"/>
          <w:lang w:val="en-UZ"/>
          <w14:ligatures w14:val="none"/>
        </w:rPr>
        <w:t> o‘tkazildi. Unda 63 davlatdan 1300 nafardan ortiq ishtirokchi 56 ta kompetensiya bo‘yicha bellashdi. (</w:t>
      </w:r>
      <w:hyperlink r:id="rId7" w:tooltip="Узбекистан и Россия объединяют усилия в области развития ..." w:history="1">
        <w:r w:rsidRPr="0017103F">
          <w:rPr>
            <w:rFonts w:ascii="Times New Roman" w:eastAsia="Times New Roman" w:hAnsi="Times New Roman" w:cs="Times New Roman"/>
            <w:color w:val="0000FF"/>
            <w:kern w:val="0"/>
            <w:u w:val="single"/>
            <w:lang w:val="en-UZ"/>
            <w14:ligatures w14:val="none"/>
          </w:rPr>
          <w:t>eccis.org</w:t>
        </w:r>
      </w:hyperlink>
      <w:r w:rsidRPr="0017103F">
        <w:rPr>
          <w:rFonts w:ascii="Times New Roman" w:eastAsia="Times New Roman" w:hAnsi="Times New Roman" w:cs="Times New Roman"/>
          <w:color w:val="000000"/>
          <w:kern w:val="0"/>
          <w:lang w:val="en-UZ"/>
          <w14:ligatures w14:val="none"/>
        </w:rPr>
        <w:t>)</w:t>
      </w:r>
    </w:p>
    <w:p w14:paraId="02D787DF"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Qozon safarining muhim natijalaridan biri sifatida </w:t>
      </w:r>
      <w:r w:rsidRPr="0017103F">
        <w:rPr>
          <w:rFonts w:ascii="Times New Roman" w:eastAsia="Times New Roman" w:hAnsi="Times New Roman" w:cs="Times New Roman"/>
          <w:b/>
          <w:bCs/>
          <w:color w:val="000000"/>
          <w:kern w:val="0"/>
          <w:lang w:val="en-UZ"/>
          <w14:ligatures w14:val="none"/>
        </w:rPr>
        <w:t>2019-yil 24-avgust kuni</w:t>
      </w:r>
      <w:r w:rsidRPr="0017103F">
        <w:rPr>
          <w:rFonts w:ascii="Times New Roman" w:eastAsia="Times New Roman" w:hAnsi="Times New Roman" w:cs="Times New Roman"/>
          <w:color w:val="000000"/>
          <w:kern w:val="0"/>
          <w:lang w:val="en-UZ"/>
          <w14:ligatures w14:val="none"/>
        </w:rPr>
        <w:t> “Молодые профессионалы (Ворлдскиллс Россия)” ittifoqi va O‘zbekiston Respublikasi Bandlik va mehnat munosabatlari vazirligi o‘rtasida </w:t>
      </w:r>
      <w:r w:rsidRPr="0017103F">
        <w:rPr>
          <w:rFonts w:ascii="Times New Roman" w:eastAsia="Times New Roman" w:hAnsi="Times New Roman" w:cs="Times New Roman"/>
          <w:b/>
          <w:bCs/>
          <w:color w:val="000000"/>
          <w:kern w:val="0"/>
          <w:lang w:val="en-UZ"/>
          <w14:ligatures w14:val="none"/>
        </w:rPr>
        <w:t>o‘zaro anglashuv memorandumi</w:t>
      </w:r>
      <w:r w:rsidRPr="0017103F">
        <w:rPr>
          <w:rFonts w:ascii="Times New Roman" w:eastAsia="Times New Roman" w:hAnsi="Times New Roman" w:cs="Times New Roman"/>
          <w:color w:val="000000"/>
          <w:kern w:val="0"/>
          <w:lang w:val="en-UZ"/>
          <w14:ligatures w14:val="none"/>
        </w:rPr>
        <w:t> imzolandi. Hujjatni Rossiya tomonidan Robert Urazov, O‘zbekiston tomonidan esa Erkin Muhitdinov imzolagan. (</w:t>
      </w:r>
      <w:hyperlink r:id="rId8" w:tooltip="Узбекистан и Россия объединяют усилия в области развития ..." w:history="1">
        <w:r w:rsidRPr="0017103F">
          <w:rPr>
            <w:rFonts w:ascii="Times New Roman" w:eastAsia="Times New Roman" w:hAnsi="Times New Roman" w:cs="Times New Roman"/>
            <w:color w:val="0000FF"/>
            <w:kern w:val="0"/>
            <w:u w:val="single"/>
            <w:lang w:val="en-UZ"/>
            <w14:ligatures w14:val="none"/>
          </w:rPr>
          <w:t>eccis.org</w:t>
        </w:r>
      </w:hyperlink>
      <w:r w:rsidRPr="0017103F">
        <w:rPr>
          <w:rFonts w:ascii="Times New Roman" w:eastAsia="Times New Roman" w:hAnsi="Times New Roman" w:cs="Times New Roman"/>
          <w:color w:val="000000"/>
          <w:kern w:val="0"/>
          <w:lang w:val="en-UZ"/>
          <w14:ligatures w14:val="none"/>
        </w:rPr>
        <w:t>)</w:t>
      </w:r>
    </w:p>
    <w:p w14:paraId="218425E5"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lastRenderedPageBreak/>
        <w:t>Memorandum tajriba almashish, qo‘shma tadbirlar tashkil etish, xalqaro loyihalarda hamkorlik qilish, WorldSkills standartlari asosidagi chempionat natijalarini tan olish hamda demonstratsion imtihon formatidagi mustaqil kompetensiya baholash natijalarini o‘zaro tan olish kabi yo‘nalishlarni qamrab oldi. (</w:t>
      </w:r>
      <w:hyperlink r:id="rId9" w:tooltip="Узбекистан и Россия объединяют усилия в области развития ..." w:history="1">
        <w:r w:rsidRPr="0017103F">
          <w:rPr>
            <w:rFonts w:ascii="Times New Roman" w:eastAsia="Times New Roman" w:hAnsi="Times New Roman" w:cs="Times New Roman"/>
            <w:color w:val="0000FF"/>
            <w:kern w:val="0"/>
            <w:u w:val="single"/>
            <w:lang w:val="en-UZ"/>
            <w14:ligatures w14:val="none"/>
          </w:rPr>
          <w:t>eccis.org</w:t>
        </w:r>
      </w:hyperlink>
      <w:r w:rsidRPr="0017103F">
        <w:rPr>
          <w:rFonts w:ascii="Times New Roman" w:eastAsia="Times New Roman" w:hAnsi="Times New Roman" w:cs="Times New Roman"/>
          <w:color w:val="000000"/>
          <w:kern w:val="0"/>
          <w:lang w:val="en-UZ"/>
          <w14:ligatures w14:val="none"/>
        </w:rPr>
        <w:t>)</w:t>
      </w:r>
    </w:p>
    <w:p w14:paraId="65AE784A"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Bu jarayon O‘zbekiston uchun </w:t>
      </w:r>
      <w:r w:rsidRPr="0017103F">
        <w:rPr>
          <w:rFonts w:ascii="Times New Roman" w:eastAsia="Times New Roman" w:hAnsi="Times New Roman" w:cs="Times New Roman"/>
          <w:b/>
          <w:bCs/>
          <w:color w:val="000000"/>
          <w:kern w:val="0"/>
          <w:lang w:val="en-UZ"/>
          <w14:ligatures w14:val="none"/>
        </w:rPr>
        <w:t>WorldSkills metodologiyasi, ekspertlar tayyorlash tizimi, chempionat topshiriqlari, baholash mezonlari va milliy terma jamoani tayyorlash tajribasini amaliy o‘rganish imkonini bergan strategik poydevor</w:t>
      </w:r>
      <w:r w:rsidRPr="0017103F">
        <w:rPr>
          <w:rFonts w:ascii="Times New Roman" w:eastAsia="Times New Roman" w:hAnsi="Times New Roman" w:cs="Times New Roman"/>
          <w:color w:val="000000"/>
          <w:kern w:val="0"/>
          <w:lang w:val="en-UZ"/>
          <w14:ligatures w14:val="none"/>
        </w:rPr>
        <w:t> bo‘ldi.</w:t>
      </w:r>
    </w:p>
    <w:p w14:paraId="7149A544" w14:textId="47AA93D3"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3156219B" w14:textId="77777777" w:rsidR="0017103F" w:rsidRPr="0017103F" w:rsidRDefault="0017103F" w:rsidP="0017103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17103F">
        <w:rPr>
          <w:rFonts w:ascii="Times New Roman" w:eastAsia="Times New Roman" w:hAnsi="Times New Roman" w:cs="Times New Roman"/>
          <w:b/>
          <w:bCs/>
          <w:color w:val="000000"/>
          <w:kern w:val="0"/>
          <w:sz w:val="36"/>
          <w:szCs w:val="36"/>
          <w:lang w:val="en-UZ"/>
          <w14:ligatures w14:val="none"/>
        </w:rPr>
        <w:t>WorldSkills International a’zoligi</w:t>
      </w:r>
    </w:p>
    <w:p w14:paraId="5054138B"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Qozon bosqichi, hukumat qarorlari va xalqaro muzokaralar natijasida O‘zbekiston WorldSkills International tizimiga qo‘shilish bo‘yicha amaliy jarayonni yakunladi. </w:t>
      </w:r>
      <w:r w:rsidRPr="0017103F">
        <w:rPr>
          <w:rFonts w:ascii="Times New Roman" w:eastAsia="Times New Roman" w:hAnsi="Times New Roman" w:cs="Times New Roman"/>
          <w:b/>
          <w:bCs/>
          <w:color w:val="000000"/>
          <w:kern w:val="0"/>
          <w:lang w:val="en-UZ"/>
          <w14:ligatures w14:val="none"/>
        </w:rPr>
        <w:t>2020-yil 17-yanvar kuni O‘zbekistonning WorldSkills International a’zoligi tasdiqlandi va mamlakat tashkilotning 83-a’zosi bo‘ldi</w:t>
      </w:r>
      <w:r w:rsidRPr="0017103F">
        <w:rPr>
          <w:rFonts w:ascii="Times New Roman" w:eastAsia="Times New Roman" w:hAnsi="Times New Roman" w:cs="Times New Roman"/>
          <w:color w:val="000000"/>
          <w:kern w:val="0"/>
          <w:lang w:val="en-UZ"/>
          <w14:ligatures w14:val="none"/>
        </w:rPr>
        <w:t>. (</w:t>
      </w:r>
      <w:hyperlink r:id="rId10" w:tooltip="Uzbekistan becomes 83rd member of WorldSkills ..." w:history="1">
        <w:r w:rsidRPr="0017103F">
          <w:rPr>
            <w:rFonts w:ascii="Times New Roman" w:eastAsia="Times New Roman" w:hAnsi="Times New Roman" w:cs="Times New Roman"/>
            <w:color w:val="0000FF"/>
            <w:kern w:val="0"/>
            <w:u w:val="single"/>
            <w:lang w:val="en-UZ"/>
            <w14:ligatures w14:val="none"/>
          </w:rPr>
          <w:t>Kun.uz</w:t>
        </w:r>
      </w:hyperlink>
      <w:r w:rsidRPr="0017103F">
        <w:rPr>
          <w:rFonts w:ascii="Times New Roman" w:eastAsia="Times New Roman" w:hAnsi="Times New Roman" w:cs="Times New Roman"/>
          <w:color w:val="000000"/>
          <w:kern w:val="0"/>
          <w:lang w:val="en-UZ"/>
          <w14:ligatures w14:val="none"/>
        </w:rPr>
        <w:t>)</w:t>
      </w:r>
    </w:p>
    <w:p w14:paraId="447EAC57"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WorldSkills International’ga a’zolik O‘zbekiston uchun kasbiy ta’lim va malaka baholash tizimini xalqaro standartlarga yaqinlashtirish, yosh mutaxassislarni xalqaro musobaqalarga tayyorlash, ekspertlar hamjamiyatini shakllantirish va ishchi kasblar nufuzini oshirish yo‘lida muhim bosqich bo‘ldi.</w:t>
      </w:r>
    </w:p>
    <w:p w14:paraId="4AA64E36" w14:textId="69C40353"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591A99CE" w14:textId="77777777" w:rsidR="004E38FC" w:rsidRPr="004E38FC" w:rsidRDefault="004E38FC" w:rsidP="004E38FC">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4E38FC">
        <w:rPr>
          <w:rFonts w:ascii="Times New Roman" w:eastAsia="Times New Roman" w:hAnsi="Times New Roman" w:cs="Times New Roman"/>
          <w:b/>
          <w:bCs/>
          <w:color w:val="000000"/>
          <w:kern w:val="0"/>
          <w:sz w:val="36"/>
          <w:szCs w:val="36"/>
          <w:lang w:val="en-UZ"/>
          <w14:ligatures w14:val="none"/>
        </w:rPr>
        <w:t>Milliy chempionatlar tizimi</w:t>
      </w:r>
    </w:p>
    <w:p w14:paraId="6C8B626D"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Uzbekistan faoliyatida milliy va hududiy kasbiy mahorat chempionatlari alohida o‘rin tutadi.</w:t>
      </w:r>
      <w:r w:rsidRPr="004E38FC">
        <w:rPr>
          <w:rFonts w:ascii="Times New Roman" w:eastAsia="Times New Roman" w:hAnsi="Times New Roman" w:cs="Times New Roman"/>
          <w:color w:val="000000"/>
          <w:kern w:val="0"/>
          <w:lang w:val="en-UZ"/>
          <w14:ligatures w14:val="none"/>
        </w:rPr>
        <w:t> Ushbu chempionatlar yosh mutaxassislar uchun o‘z kasbiy mahoratini namoyish etish, ekspertlar uchun baholash mezonlarini amaliyotda qo‘llash, ta’lim muassasalari uchun esa o‘quv jarayonini real amaliy natijalar asosida tahlil qilish imkonini beradi.</w:t>
      </w:r>
    </w:p>
    <w:p w14:paraId="3A4BF3B2"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WorldSkills chempionatlari odatiy musobaqadan farq qiladi. Bu jarayonda ishtirokchining faqat nazariy bilimi emas, balki </w:t>
      </w:r>
      <w:r w:rsidRPr="004E38FC">
        <w:rPr>
          <w:rFonts w:ascii="Times New Roman" w:eastAsia="Times New Roman" w:hAnsi="Times New Roman" w:cs="Times New Roman"/>
          <w:b/>
          <w:bCs/>
          <w:color w:val="000000"/>
          <w:kern w:val="0"/>
          <w:lang w:val="en-UZ"/>
          <w14:ligatures w14:val="none"/>
        </w:rPr>
        <w:t>amaliy ko‘nikmasi, ishni bajarish sifati, texnologiyaga rioya qilishi, vaqtni boshqarishi, xavfsizlik qoidalariga amal qilishi va yakuniy natijasi</w:t>
      </w:r>
      <w:r w:rsidRPr="004E38FC">
        <w:rPr>
          <w:rFonts w:ascii="Times New Roman" w:eastAsia="Times New Roman" w:hAnsi="Times New Roman" w:cs="Times New Roman"/>
          <w:color w:val="000000"/>
          <w:kern w:val="0"/>
          <w:lang w:val="en-UZ"/>
          <w14:ligatures w14:val="none"/>
        </w:rPr>
        <w:t> baholanadi.</w:t>
      </w:r>
    </w:p>
    <w:p w14:paraId="0ED0D67F"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O‘zbekistonda WorldSkills standartlariga asoslangan milliy chempionatlar tizimining dastlabki bosqichi </w:t>
      </w:r>
      <w:r w:rsidRPr="004E38FC">
        <w:rPr>
          <w:rFonts w:ascii="Times New Roman" w:eastAsia="Times New Roman" w:hAnsi="Times New Roman" w:cs="Times New Roman"/>
          <w:b/>
          <w:bCs/>
          <w:color w:val="000000"/>
          <w:kern w:val="0"/>
          <w:lang w:val="en-UZ"/>
          <w14:ligatures w14:val="none"/>
        </w:rPr>
        <w:t>Uzbekistan Skills – 2019</w:t>
      </w:r>
      <w:r w:rsidRPr="004E38FC">
        <w:rPr>
          <w:rFonts w:ascii="Times New Roman" w:eastAsia="Times New Roman" w:hAnsi="Times New Roman" w:cs="Times New Roman"/>
          <w:color w:val="000000"/>
          <w:kern w:val="0"/>
          <w:lang w:val="en-UZ"/>
          <w14:ligatures w14:val="none"/>
        </w:rPr>
        <w:t> ochiq chempionati bilan boshlandi. </w:t>
      </w:r>
      <w:r w:rsidRPr="004E38FC">
        <w:rPr>
          <w:rFonts w:ascii="Times New Roman" w:eastAsia="Times New Roman" w:hAnsi="Times New Roman" w:cs="Times New Roman"/>
          <w:b/>
          <w:bCs/>
          <w:color w:val="000000"/>
          <w:kern w:val="0"/>
          <w:lang w:val="en-UZ"/>
          <w14:ligatures w14:val="none"/>
        </w:rPr>
        <w:t>2019-yil 16–17-dekabr kunlari Toshkent shahrida</w:t>
      </w:r>
      <w:r w:rsidRPr="004E38FC">
        <w:rPr>
          <w:rFonts w:ascii="Times New Roman" w:eastAsia="Times New Roman" w:hAnsi="Times New Roman" w:cs="Times New Roman"/>
          <w:color w:val="000000"/>
          <w:kern w:val="0"/>
          <w:lang w:val="en-UZ"/>
          <w14:ligatures w14:val="none"/>
        </w:rPr>
        <w:t> o‘tkazilgan ushbu tadbirda yosh mutaxassislar </w:t>
      </w:r>
      <w:r w:rsidRPr="004E38FC">
        <w:rPr>
          <w:rFonts w:ascii="Times New Roman" w:eastAsia="Times New Roman" w:hAnsi="Times New Roman" w:cs="Times New Roman"/>
          <w:b/>
          <w:bCs/>
          <w:color w:val="000000"/>
          <w:kern w:val="0"/>
          <w:lang w:val="en-UZ"/>
          <w14:ligatures w14:val="none"/>
        </w:rPr>
        <w:t>10 ta professional kompetensiya</w:t>
      </w:r>
      <w:r w:rsidRPr="004E38FC">
        <w:rPr>
          <w:rFonts w:ascii="Times New Roman" w:eastAsia="Times New Roman" w:hAnsi="Times New Roman" w:cs="Times New Roman"/>
          <w:color w:val="000000"/>
          <w:kern w:val="0"/>
          <w:lang w:val="en-UZ"/>
          <w14:ligatures w14:val="none"/>
        </w:rPr>
        <w:t> bo‘yicha o‘z mahoratini namoyish etdi. Chempionat xalqaro ochiq formatda tashkil etilib, unda O‘zbekiston vakillari bilan bir qatorda Rossiya Federatsiyasi, Qozog‘iston Respublikasi va Qirg‘iziston Respublikasi vakillari ham ishtirok etdi.</w:t>
      </w:r>
    </w:p>
    <w:p w14:paraId="7CC19003"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lastRenderedPageBreak/>
        <w:t>Uzbekistan Skills – 2019</w:t>
      </w:r>
      <w:r w:rsidRPr="004E38FC">
        <w:rPr>
          <w:rFonts w:ascii="Times New Roman" w:eastAsia="Times New Roman" w:hAnsi="Times New Roman" w:cs="Times New Roman"/>
          <w:color w:val="000000"/>
          <w:kern w:val="0"/>
          <w:lang w:val="en-UZ"/>
          <w14:ligatures w14:val="none"/>
        </w:rPr>
        <w:t> chempionati </w:t>
      </w:r>
      <w:r w:rsidRPr="004E38FC">
        <w:rPr>
          <w:rFonts w:ascii="Times New Roman" w:eastAsia="Times New Roman" w:hAnsi="Times New Roman" w:cs="Times New Roman"/>
          <w:b/>
          <w:bCs/>
          <w:color w:val="000000"/>
          <w:kern w:val="0"/>
          <w:lang w:val="en-UZ"/>
          <w14:ligatures w14:val="none"/>
        </w:rPr>
        <w:t>elektr montaji</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santexnika va isitish tizimlari</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oshpazlik</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mehmonxona administratsiyasi</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restoran xizmati</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biznes uchun dasturiy yechimlar</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quruq qurilish va suvoq ishlari</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sartaroshlik</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moda texnologiyasi</w:t>
      </w:r>
      <w:r w:rsidRPr="004E38FC">
        <w:rPr>
          <w:rFonts w:ascii="Times New Roman" w:eastAsia="Times New Roman" w:hAnsi="Times New Roman" w:cs="Times New Roman"/>
          <w:color w:val="000000"/>
          <w:kern w:val="0"/>
          <w:lang w:val="en-UZ"/>
          <w14:ligatures w14:val="none"/>
        </w:rPr>
        <w:t> hamda </w:t>
      </w:r>
      <w:r w:rsidRPr="004E38FC">
        <w:rPr>
          <w:rFonts w:ascii="Times New Roman" w:eastAsia="Times New Roman" w:hAnsi="Times New Roman" w:cs="Times New Roman"/>
          <w:b/>
          <w:bCs/>
          <w:color w:val="000000"/>
          <w:kern w:val="0"/>
          <w:lang w:val="en-UZ"/>
          <w14:ligatures w14:val="none"/>
        </w:rPr>
        <w:t>payvandlash texnologiyalari</w:t>
      </w:r>
      <w:r w:rsidRPr="004E38FC">
        <w:rPr>
          <w:rFonts w:ascii="Times New Roman" w:eastAsia="Times New Roman" w:hAnsi="Times New Roman" w:cs="Times New Roman"/>
          <w:color w:val="000000"/>
          <w:kern w:val="0"/>
          <w:lang w:val="en-UZ"/>
          <w14:ligatures w14:val="none"/>
        </w:rPr>
        <w:t> yo‘nalishlarini qamrab oldi.</w:t>
      </w:r>
    </w:p>
    <w:p w14:paraId="28BEC70A"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Ushbu chempionat O‘zbekistonda WorldSkills harakatining amaliy boshlanishi bo‘lib, milliy chempionatlar tajribasini shakllantirish, ekspertlar ishtirokida baholash jarayonini yo‘lga qo‘yish va yosh mutaxassislar mahoratini xalqaro yondashuvlar asosida baholash uchun muhim qadam bo‘ldi.</w:t>
      </w:r>
    </w:p>
    <w:p w14:paraId="39E69F87"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Keyingi bosqichda </w:t>
      </w:r>
      <w:r w:rsidRPr="004E38FC">
        <w:rPr>
          <w:rFonts w:ascii="Times New Roman" w:eastAsia="Times New Roman" w:hAnsi="Times New Roman" w:cs="Times New Roman"/>
          <w:b/>
          <w:bCs/>
          <w:color w:val="000000"/>
          <w:kern w:val="0"/>
          <w:lang w:val="en-UZ"/>
          <w14:ligatures w14:val="none"/>
        </w:rPr>
        <w:t>WorldSkills Uzbekistan – 2020</w:t>
      </w:r>
      <w:r w:rsidRPr="004E38FC">
        <w:rPr>
          <w:rFonts w:ascii="Times New Roman" w:eastAsia="Times New Roman" w:hAnsi="Times New Roman" w:cs="Times New Roman"/>
          <w:color w:val="000000"/>
          <w:kern w:val="0"/>
          <w:lang w:val="en-UZ"/>
          <w14:ligatures w14:val="none"/>
        </w:rPr>
        <w:t> chempionati Toshkent shahridagi </w:t>
      </w:r>
      <w:r w:rsidRPr="004E38FC">
        <w:rPr>
          <w:rFonts w:ascii="Times New Roman" w:eastAsia="Times New Roman" w:hAnsi="Times New Roman" w:cs="Times New Roman"/>
          <w:b/>
          <w:bCs/>
          <w:color w:val="000000"/>
          <w:kern w:val="0"/>
          <w:lang w:val="en-UZ"/>
          <w14:ligatures w14:val="none"/>
        </w:rPr>
        <w:t>“Ishga marhamat” monomarkazida 2020-yil 30–31-oktabr kunlari</w:t>
      </w:r>
      <w:r w:rsidRPr="004E38FC">
        <w:rPr>
          <w:rFonts w:ascii="Times New Roman" w:eastAsia="Times New Roman" w:hAnsi="Times New Roman" w:cs="Times New Roman"/>
          <w:color w:val="000000"/>
          <w:kern w:val="0"/>
          <w:lang w:val="en-UZ"/>
          <w14:ligatures w14:val="none"/>
        </w:rPr>
        <w:t> o‘tkazildi. Unda ishtirokchilar </w:t>
      </w:r>
      <w:r w:rsidRPr="004E38FC">
        <w:rPr>
          <w:rFonts w:ascii="Times New Roman" w:eastAsia="Times New Roman" w:hAnsi="Times New Roman" w:cs="Times New Roman"/>
          <w:b/>
          <w:bCs/>
          <w:color w:val="000000"/>
          <w:kern w:val="0"/>
          <w:lang w:val="en-UZ"/>
          <w14:ligatures w14:val="none"/>
        </w:rPr>
        <w:t>mehmonxona administratsiyasi</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sartaroshlik</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oshpazlik</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quruq qurilish va suvoq ishlari</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elektr montaji</w:t>
      </w:r>
      <w:r w:rsidRPr="004E38FC">
        <w:rPr>
          <w:rFonts w:ascii="Times New Roman" w:eastAsia="Times New Roman" w:hAnsi="Times New Roman" w:cs="Times New Roman"/>
          <w:color w:val="000000"/>
          <w:kern w:val="0"/>
          <w:lang w:val="en-UZ"/>
          <w14:ligatures w14:val="none"/>
        </w:rPr>
        <w:t> hamda </w:t>
      </w:r>
      <w:r w:rsidRPr="004E38FC">
        <w:rPr>
          <w:rFonts w:ascii="Times New Roman" w:eastAsia="Times New Roman" w:hAnsi="Times New Roman" w:cs="Times New Roman"/>
          <w:b/>
          <w:bCs/>
          <w:color w:val="000000"/>
          <w:kern w:val="0"/>
          <w:lang w:val="en-UZ"/>
          <w14:ligatures w14:val="none"/>
        </w:rPr>
        <w:t>payvandlash texnologiyalari</w:t>
      </w:r>
      <w:r w:rsidRPr="004E38FC">
        <w:rPr>
          <w:rFonts w:ascii="Times New Roman" w:eastAsia="Times New Roman" w:hAnsi="Times New Roman" w:cs="Times New Roman"/>
          <w:color w:val="000000"/>
          <w:kern w:val="0"/>
          <w:lang w:val="en-UZ"/>
          <w14:ligatures w14:val="none"/>
        </w:rPr>
        <w:t> bo‘yicha o‘z kasbiy mahoratini namoyish etdi.</w:t>
      </w:r>
    </w:p>
    <w:p w14:paraId="5F82D02A"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Milliy va hududiy chempionatlar yildan-yilga turli hududlar va yo‘nalishlarni qamrab olib, O‘zbekistonda kasbiy mahoratni baholash va namoyish etish bo‘yicha tizimli maydonga aylanib bormoqda.</w:t>
      </w:r>
    </w:p>
    <w:p w14:paraId="3878B818" w14:textId="77777777" w:rsidR="004E38FC" w:rsidRPr="004E38FC" w:rsidRDefault="004E38FC" w:rsidP="004E38FC">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val="en-UZ"/>
          <w14:ligatures w14:val="none"/>
        </w:rPr>
      </w:pPr>
      <w:r w:rsidRPr="004E38FC">
        <w:rPr>
          <w:rFonts w:ascii="Times New Roman" w:eastAsia="Times New Roman" w:hAnsi="Times New Roman" w:cs="Times New Roman"/>
          <w:b/>
          <w:bCs/>
          <w:color w:val="000000"/>
          <w:kern w:val="0"/>
          <w:sz w:val="27"/>
          <w:szCs w:val="27"/>
          <w:lang w:val="en-UZ"/>
          <w14:ligatures w14:val="none"/>
        </w:rPr>
        <w:t>Milliy va hududiy kasbiy mahorat chempionatlari xronologiyasi</w:t>
      </w:r>
    </w:p>
    <w:tbl>
      <w:tblPr>
        <w:tblStyle w:val="TableGrid"/>
        <w:tblW w:w="0" w:type="auto"/>
        <w:tblLook w:val="04A0" w:firstRow="1" w:lastRow="0" w:firstColumn="1" w:lastColumn="0" w:noHBand="0" w:noVBand="1"/>
      </w:tblPr>
      <w:tblGrid>
        <w:gridCol w:w="617"/>
        <w:gridCol w:w="3424"/>
        <w:gridCol w:w="1956"/>
        <w:gridCol w:w="3117"/>
      </w:tblGrid>
      <w:tr w:rsidR="004E38FC" w:rsidRPr="004E38FC" w14:paraId="0A126D69" w14:textId="77777777" w:rsidTr="004E38FC">
        <w:tc>
          <w:tcPr>
            <w:tcW w:w="0" w:type="auto"/>
            <w:hideMark/>
          </w:tcPr>
          <w:p w14:paraId="0A3B4C96" w14:textId="77777777" w:rsidR="004E38FC" w:rsidRPr="004E38FC" w:rsidRDefault="004E38FC" w:rsidP="004E38FC">
            <w:pPr>
              <w:jc w:val="right"/>
              <w:rPr>
                <w:rFonts w:ascii="Times New Roman" w:eastAsia="Times New Roman" w:hAnsi="Times New Roman" w:cs="Times New Roman"/>
                <w:b/>
                <w:bCs/>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T/R</w:t>
            </w:r>
          </w:p>
        </w:tc>
        <w:tc>
          <w:tcPr>
            <w:tcW w:w="0" w:type="auto"/>
            <w:hideMark/>
          </w:tcPr>
          <w:p w14:paraId="1FF5BE22" w14:textId="77777777" w:rsidR="004E38FC" w:rsidRPr="004E38FC" w:rsidRDefault="004E38FC" w:rsidP="004E38FC">
            <w:pPr>
              <w:jc w:val="center"/>
              <w:rPr>
                <w:rFonts w:ascii="Times New Roman" w:eastAsia="Times New Roman" w:hAnsi="Times New Roman" w:cs="Times New Roman"/>
                <w:b/>
                <w:bCs/>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Tadbir nomi</w:t>
            </w:r>
          </w:p>
        </w:tc>
        <w:tc>
          <w:tcPr>
            <w:tcW w:w="0" w:type="auto"/>
            <w:hideMark/>
          </w:tcPr>
          <w:p w14:paraId="318BD533" w14:textId="77777777" w:rsidR="004E38FC" w:rsidRPr="004E38FC" w:rsidRDefault="004E38FC" w:rsidP="004E38FC">
            <w:pPr>
              <w:jc w:val="center"/>
              <w:rPr>
                <w:rFonts w:ascii="Times New Roman" w:eastAsia="Times New Roman" w:hAnsi="Times New Roman" w:cs="Times New Roman"/>
                <w:b/>
                <w:bCs/>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Sana</w:t>
            </w:r>
          </w:p>
        </w:tc>
        <w:tc>
          <w:tcPr>
            <w:tcW w:w="0" w:type="auto"/>
            <w:hideMark/>
          </w:tcPr>
          <w:p w14:paraId="5C7EDDDE" w14:textId="77777777" w:rsidR="004E38FC" w:rsidRPr="004E38FC" w:rsidRDefault="004E38FC" w:rsidP="004E38FC">
            <w:pPr>
              <w:jc w:val="right"/>
              <w:rPr>
                <w:rFonts w:ascii="Times New Roman" w:eastAsia="Times New Roman" w:hAnsi="Times New Roman" w:cs="Times New Roman"/>
                <w:b/>
                <w:bCs/>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Kasb / kompetensiyalar soni</w:t>
            </w:r>
          </w:p>
        </w:tc>
      </w:tr>
      <w:tr w:rsidR="004E38FC" w:rsidRPr="004E38FC" w14:paraId="1FEA3557" w14:textId="77777777" w:rsidTr="004E38FC">
        <w:tc>
          <w:tcPr>
            <w:tcW w:w="0" w:type="auto"/>
            <w:hideMark/>
          </w:tcPr>
          <w:p w14:paraId="7FFC0DDD"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1</w:t>
            </w:r>
          </w:p>
        </w:tc>
        <w:tc>
          <w:tcPr>
            <w:tcW w:w="0" w:type="auto"/>
            <w:hideMark/>
          </w:tcPr>
          <w:p w14:paraId="03ACC462"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Uzbekistan Skills – 2019</w:t>
            </w:r>
          </w:p>
        </w:tc>
        <w:tc>
          <w:tcPr>
            <w:tcW w:w="0" w:type="auto"/>
            <w:hideMark/>
          </w:tcPr>
          <w:p w14:paraId="15F6A910"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16–17.12.2019</w:t>
            </w:r>
          </w:p>
        </w:tc>
        <w:tc>
          <w:tcPr>
            <w:tcW w:w="0" w:type="auto"/>
            <w:hideMark/>
          </w:tcPr>
          <w:p w14:paraId="32C08CE6"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10 ta</w:t>
            </w:r>
          </w:p>
        </w:tc>
      </w:tr>
      <w:tr w:rsidR="004E38FC" w:rsidRPr="004E38FC" w14:paraId="4AC2457B" w14:textId="77777777" w:rsidTr="004E38FC">
        <w:tc>
          <w:tcPr>
            <w:tcW w:w="0" w:type="auto"/>
            <w:hideMark/>
          </w:tcPr>
          <w:p w14:paraId="770CFFA7"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2</w:t>
            </w:r>
          </w:p>
        </w:tc>
        <w:tc>
          <w:tcPr>
            <w:tcW w:w="0" w:type="auto"/>
            <w:hideMark/>
          </w:tcPr>
          <w:p w14:paraId="48B89A96"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Uzbekistan – 2020</w:t>
            </w:r>
          </w:p>
        </w:tc>
        <w:tc>
          <w:tcPr>
            <w:tcW w:w="0" w:type="auto"/>
            <w:hideMark/>
          </w:tcPr>
          <w:p w14:paraId="6D0F3C23"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30–31.10.2020</w:t>
            </w:r>
          </w:p>
        </w:tc>
        <w:tc>
          <w:tcPr>
            <w:tcW w:w="0" w:type="auto"/>
            <w:hideMark/>
          </w:tcPr>
          <w:p w14:paraId="7C830E23"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6 ta</w:t>
            </w:r>
          </w:p>
        </w:tc>
      </w:tr>
      <w:tr w:rsidR="004E38FC" w:rsidRPr="004E38FC" w14:paraId="70B22734" w14:textId="77777777" w:rsidTr="004E38FC">
        <w:tc>
          <w:tcPr>
            <w:tcW w:w="0" w:type="auto"/>
            <w:hideMark/>
          </w:tcPr>
          <w:p w14:paraId="19F067C3"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3</w:t>
            </w:r>
          </w:p>
        </w:tc>
        <w:tc>
          <w:tcPr>
            <w:tcW w:w="0" w:type="auto"/>
            <w:hideMark/>
          </w:tcPr>
          <w:p w14:paraId="36C962C8"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Uzbekistan – 2022</w:t>
            </w:r>
          </w:p>
        </w:tc>
        <w:tc>
          <w:tcPr>
            <w:tcW w:w="0" w:type="auto"/>
            <w:hideMark/>
          </w:tcPr>
          <w:p w14:paraId="66DF5C4F"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28–31.12.2022</w:t>
            </w:r>
          </w:p>
        </w:tc>
        <w:tc>
          <w:tcPr>
            <w:tcW w:w="0" w:type="auto"/>
            <w:hideMark/>
          </w:tcPr>
          <w:p w14:paraId="21E531BF"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8 ta</w:t>
            </w:r>
          </w:p>
        </w:tc>
      </w:tr>
      <w:tr w:rsidR="004E38FC" w:rsidRPr="004E38FC" w14:paraId="6C4BC752" w14:textId="77777777" w:rsidTr="004E38FC">
        <w:tc>
          <w:tcPr>
            <w:tcW w:w="0" w:type="auto"/>
            <w:hideMark/>
          </w:tcPr>
          <w:p w14:paraId="7D96E648"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4</w:t>
            </w:r>
          </w:p>
        </w:tc>
        <w:tc>
          <w:tcPr>
            <w:tcW w:w="0" w:type="auto"/>
            <w:hideMark/>
          </w:tcPr>
          <w:p w14:paraId="210D43AE"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Uzbekistan – 2023</w:t>
            </w:r>
          </w:p>
        </w:tc>
        <w:tc>
          <w:tcPr>
            <w:tcW w:w="0" w:type="auto"/>
            <w:hideMark/>
          </w:tcPr>
          <w:p w14:paraId="14EA36DE"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10–15.07.2023</w:t>
            </w:r>
          </w:p>
        </w:tc>
        <w:tc>
          <w:tcPr>
            <w:tcW w:w="0" w:type="auto"/>
            <w:hideMark/>
          </w:tcPr>
          <w:p w14:paraId="78478F27"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1 ta</w:t>
            </w:r>
          </w:p>
        </w:tc>
      </w:tr>
      <w:tr w:rsidR="004E38FC" w:rsidRPr="004E38FC" w14:paraId="66CE0AA7" w14:textId="77777777" w:rsidTr="004E38FC">
        <w:tc>
          <w:tcPr>
            <w:tcW w:w="0" w:type="auto"/>
            <w:hideMark/>
          </w:tcPr>
          <w:p w14:paraId="322A943E"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5</w:t>
            </w:r>
          </w:p>
        </w:tc>
        <w:tc>
          <w:tcPr>
            <w:tcW w:w="0" w:type="auto"/>
            <w:hideMark/>
          </w:tcPr>
          <w:p w14:paraId="2685E751"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Uzbekistan – 2023</w:t>
            </w:r>
          </w:p>
        </w:tc>
        <w:tc>
          <w:tcPr>
            <w:tcW w:w="0" w:type="auto"/>
            <w:hideMark/>
          </w:tcPr>
          <w:p w14:paraId="7A07CB44"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18–23.09.2023</w:t>
            </w:r>
          </w:p>
        </w:tc>
        <w:tc>
          <w:tcPr>
            <w:tcW w:w="0" w:type="auto"/>
            <w:hideMark/>
          </w:tcPr>
          <w:p w14:paraId="180DDC6D"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4 ta</w:t>
            </w:r>
          </w:p>
        </w:tc>
      </w:tr>
      <w:tr w:rsidR="004E38FC" w:rsidRPr="004E38FC" w14:paraId="22F710A7" w14:textId="77777777" w:rsidTr="004E38FC">
        <w:tc>
          <w:tcPr>
            <w:tcW w:w="0" w:type="auto"/>
            <w:hideMark/>
          </w:tcPr>
          <w:p w14:paraId="097B8655"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6</w:t>
            </w:r>
          </w:p>
        </w:tc>
        <w:tc>
          <w:tcPr>
            <w:tcW w:w="0" w:type="auto"/>
            <w:hideMark/>
          </w:tcPr>
          <w:p w14:paraId="62DD204D"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Uzbekistan – 2023</w:t>
            </w:r>
          </w:p>
        </w:tc>
        <w:tc>
          <w:tcPr>
            <w:tcW w:w="0" w:type="auto"/>
            <w:hideMark/>
          </w:tcPr>
          <w:p w14:paraId="582D175E"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23–28.10.2023</w:t>
            </w:r>
          </w:p>
        </w:tc>
        <w:tc>
          <w:tcPr>
            <w:tcW w:w="0" w:type="auto"/>
            <w:hideMark/>
          </w:tcPr>
          <w:p w14:paraId="54E6527B"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4 ta</w:t>
            </w:r>
          </w:p>
        </w:tc>
      </w:tr>
      <w:tr w:rsidR="004E38FC" w:rsidRPr="004E38FC" w14:paraId="38C9FA66" w14:textId="77777777" w:rsidTr="004E38FC">
        <w:tc>
          <w:tcPr>
            <w:tcW w:w="0" w:type="auto"/>
            <w:hideMark/>
          </w:tcPr>
          <w:p w14:paraId="7B469395"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7</w:t>
            </w:r>
          </w:p>
        </w:tc>
        <w:tc>
          <w:tcPr>
            <w:tcW w:w="0" w:type="auto"/>
            <w:hideMark/>
          </w:tcPr>
          <w:p w14:paraId="5D98AED1"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Uzbekistan – 2023</w:t>
            </w:r>
          </w:p>
        </w:tc>
        <w:tc>
          <w:tcPr>
            <w:tcW w:w="0" w:type="auto"/>
            <w:hideMark/>
          </w:tcPr>
          <w:p w14:paraId="45777326"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25–29.12.2023</w:t>
            </w:r>
          </w:p>
        </w:tc>
        <w:tc>
          <w:tcPr>
            <w:tcW w:w="0" w:type="auto"/>
            <w:hideMark/>
          </w:tcPr>
          <w:p w14:paraId="12894FE0"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1 ta</w:t>
            </w:r>
          </w:p>
        </w:tc>
      </w:tr>
      <w:tr w:rsidR="004E38FC" w:rsidRPr="004E38FC" w14:paraId="301B64A5" w14:textId="77777777" w:rsidTr="004E38FC">
        <w:tc>
          <w:tcPr>
            <w:tcW w:w="0" w:type="auto"/>
            <w:hideMark/>
          </w:tcPr>
          <w:p w14:paraId="3797F379"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8</w:t>
            </w:r>
          </w:p>
        </w:tc>
        <w:tc>
          <w:tcPr>
            <w:tcW w:w="0" w:type="auto"/>
            <w:hideMark/>
          </w:tcPr>
          <w:p w14:paraId="5B642952"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Samarkand – 2025</w:t>
            </w:r>
          </w:p>
        </w:tc>
        <w:tc>
          <w:tcPr>
            <w:tcW w:w="0" w:type="auto"/>
            <w:hideMark/>
          </w:tcPr>
          <w:p w14:paraId="2C9209C1"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27.01–04.02.2025</w:t>
            </w:r>
          </w:p>
        </w:tc>
        <w:tc>
          <w:tcPr>
            <w:tcW w:w="0" w:type="auto"/>
            <w:hideMark/>
          </w:tcPr>
          <w:p w14:paraId="798CF838"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5 ta</w:t>
            </w:r>
          </w:p>
        </w:tc>
      </w:tr>
      <w:tr w:rsidR="004E38FC" w:rsidRPr="004E38FC" w14:paraId="11FFB376" w14:textId="77777777" w:rsidTr="004E38FC">
        <w:tc>
          <w:tcPr>
            <w:tcW w:w="0" w:type="auto"/>
            <w:hideMark/>
          </w:tcPr>
          <w:p w14:paraId="25F0E1CA"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9</w:t>
            </w:r>
          </w:p>
        </w:tc>
        <w:tc>
          <w:tcPr>
            <w:tcW w:w="0" w:type="auto"/>
            <w:hideMark/>
          </w:tcPr>
          <w:p w14:paraId="2512BFAD"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Andijan – 2025</w:t>
            </w:r>
          </w:p>
        </w:tc>
        <w:tc>
          <w:tcPr>
            <w:tcW w:w="0" w:type="auto"/>
            <w:hideMark/>
          </w:tcPr>
          <w:p w14:paraId="5B5019A7"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07–12.09.2025</w:t>
            </w:r>
          </w:p>
        </w:tc>
        <w:tc>
          <w:tcPr>
            <w:tcW w:w="0" w:type="auto"/>
            <w:hideMark/>
          </w:tcPr>
          <w:p w14:paraId="2AF4F249"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1 ta</w:t>
            </w:r>
          </w:p>
        </w:tc>
      </w:tr>
      <w:tr w:rsidR="004E38FC" w:rsidRPr="004E38FC" w14:paraId="5D465B4C" w14:textId="77777777" w:rsidTr="004E38FC">
        <w:tc>
          <w:tcPr>
            <w:tcW w:w="0" w:type="auto"/>
            <w:hideMark/>
          </w:tcPr>
          <w:p w14:paraId="199480A6"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10</w:t>
            </w:r>
          </w:p>
        </w:tc>
        <w:tc>
          <w:tcPr>
            <w:tcW w:w="0" w:type="auto"/>
            <w:hideMark/>
          </w:tcPr>
          <w:p w14:paraId="71181E6B"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Bukhara – 2025</w:t>
            </w:r>
          </w:p>
        </w:tc>
        <w:tc>
          <w:tcPr>
            <w:tcW w:w="0" w:type="auto"/>
            <w:hideMark/>
          </w:tcPr>
          <w:p w14:paraId="4553DEF7" w14:textId="77777777" w:rsidR="004E38FC" w:rsidRPr="004E38FC" w:rsidRDefault="004E38FC" w:rsidP="004E38FC">
            <w:pPr>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20–28.12.2025</w:t>
            </w:r>
          </w:p>
        </w:tc>
        <w:tc>
          <w:tcPr>
            <w:tcW w:w="0" w:type="auto"/>
            <w:hideMark/>
          </w:tcPr>
          <w:p w14:paraId="3D9D7961" w14:textId="77777777" w:rsidR="004E38FC" w:rsidRPr="004E38FC" w:rsidRDefault="004E38FC" w:rsidP="004E38FC">
            <w:pPr>
              <w:jc w:val="right"/>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6 ta</w:t>
            </w:r>
          </w:p>
        </w:tc>
      </w:tr>
    </w:tbl>
    <w:p w14:paraId="6F296360" w14:textId="77777777" w:rsidR="004E38FC" w:rsidRPr="004E38FC" w:rsidRDefault="004E38FC" w:rsidP="004E38FC">
      <w:pPr>
        <w:spacing w:before="100" w:beforeAutospacing="1" w:after="100" w:afterAutospacing="1" w:line="240" w:lineRule="auto"/>
        <w:jc w:val="both"/>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Mazkur xronologiya WorldSkills Uzbekistan milliy chempionatlar tizimining bosqichma-bosqich rivojlanib borayotganini ko‘rsatadi. Dastlabki ochiq chempionatdan boshlab, keyingi yillarda chempionatlar hududlar, kompetensiyalar va amaliy tayyorgarlik jarayonlari bilan bog‘liq holda kengayib bordi.</w:t>
      </w:r>
    </w:p>
    <w:p w14:paraId="47895142" w14:textId="77777777" w:rsidR="004E38FC" w:rsidRDefault="004E38FC" w:rsidP="0017103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p>
    <w:p w14:paraId="53802182" w14:textId="7C403DA1" w:rsidR="0017103F" w:rsidRPr="0017103F" w:rsidRDefault="0017103F" w:rsidP="0017103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17103F">
        <w:rPr>
          <w:rFonts w:ascii="Times New Roman" w:eastAsia="Times New Roman" w:hAnsi="Times New Roman" w:cs="Times New Roman"/>
          <w:b/>
          <w:bCs/>
          <w:color w:val="000000"/>
          <w:kern w:val="0"/>
          <w:sz w:val="36"/>
          <w:szCs w:val="36"/>
          <w:lang w:val="en-UZ"/>
          <w14:ligatures w14:val="none"/>
        </w:rPr>
        <w:t>Xalqaro ishtirok va yutuqlar</w:t>
      </w:r>
    </w:p>
    <w:p w14:paraId="75926864"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lastRenderedPageBreak/>
        <w:t>WorldSkills Uzbekistan milliy chempionatlar bilan bir qatorda O‘zbekiston yoshlarini xalqaro kasbiy maydonga olib chiqish, ularning kasbiy salohiyatini xalqaro ekspertlar bahosidan o‘tkazish va mamlakatimiz nomini global miqyosda tanitish yo‘lida ham faol ishtirok etmoqda.</w:t>
      </w:r>
    </w:p>
    <w:p w14:paraId="0CBBC150"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WorldSkills rasmiy profilida O‘zbekistonning </w:t>
      </w:r>
      <w:r w:rsidRPr="0017103F">
        <w:rPr>
          <w:rFonts w:ascii="Times New Roman" w:eastAsia="Times New Roman" w:hAnsi="Times New Roman" w:cs="Times New Roman"/>
          <w:b/>
          <w:bCs/>
          <w:color w:val="000000"/>
          <w:kern w:val="0"/>
          <w:lang w:val="en-UZ"/>
          <w14:ligatures w14:val="none"/>
        </w:rPr>
        <w:t>WorldSkills Lyon 2024</w:t>
      </w:r>
      <w:r w:rsidRPr="0017103F">
        <w:rPr>
          <w:rFonts w:ascii="Times New Roman" w:eastAsia="Times New Roman" w:hAnsi="Times New Roman" w:cs="Times New Roman"/>
          <w:color w:val="000000"/>
          <w:kern w:val="0"/>
          <w:lang w:val="en-UZ"/>
          <w14:ligatures w14:val="none"/>
        </w:rPr>
        <w:t> musobaqasida </w:t>
      </w:r>
      <w:r w:rsidRPr="0017103F">
        <w:rPr>
          <w:rFonts w:ascii="Times New Roman" w:eastAsia="Times New Roman" w:hAnsi="Times New Roman" w:cs="Times New Roman"/>
          <w:b/>
          <w:bCs/>
          <w:color w:val="000000"/>
          <w:kern w:val="0"/>
          <w:lang w:val="en-UZ"/>
          <w14:ligatures w14:val="none"/>
        </w:rPr>
        <w:t>2 ta kompetensiya bo‘yicha 2 nafar ishtirokchi</w:t>
      </w:r>
      <w:r w:rsidRPr="0017103F">
        <w:rPr>
          <w:rFonts w:ascii="Times New Roman" w:eastAsia="Times New Roman" w:hAnsi="Times New Roman" w:cs="Times New Roman"/>
          <w:color w:val="000000"/>
          <w:kern w:val="0"/>
          <w:lang w:val="en-UZ"/>
          <w14:ligatures w14:val="none"/>
        </w:rPr>
        <w:t> bilan qatnashgani ko‘rsatilgan. (</w:t>
      </w:r>
      <w:hyperlink r:id="rId11" w:tooltip="WorldSkills Uzbekistan" w:history="1">
        <w:r w:rsidRPr="0017103F">
          <w:rPr>
            <w:rFonts w:ascii="Times New Roman" w:eastAsia="Times New Roman" w:hAnsi="Times New Roman" w:cs="Times New Roman"/>
            <w:color w:val="0000FF"/>
            <w:kern w:val="0"/>
            <w:u w:val="single"/>
            <w:lang w:val="en-UZ"/>
            <w14:ligatures w14:val="none"/>
          </w:rPr>
          <w:t>WorldSkills</w:t>
        </w:r>
      </w:hyperlink>
      <w:r w:rsidRPr="0017103F">
        <w:rPr>
          <w:rFonts w:ascii="Times New Roman" w:eastAsia="Times New Roman" w:hAnsi="Times New Roman" w:cs="Times New Roman"/>
          <w:color w:val="000000"/>
          <w:kern w:val="0"/>
          <w:lang w:val="en-UZ"/>
          <w14:ligatures w14:val="none"/>
        </w:rPr>
        <w:t>)</w:t>
      </w:r>
    </w:p>
    <w:p w14:paraId="19F3CCA4" w14:textId="77777777" w:rsidR="0017103F" w:rsidRPr="0017103F" w:rsidRDefault="0017103F" w:rsidP="0017103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val="en-UZ"/>
          <w14:ligatures w14:val="none"/>
        </w:rPr>
      </w:pPr>
      <w:r w:rsidRPr="0017103F">
        <w:rPr>
          <w:rFonts w:ascii="Times New Roman" w:eastAsia="Times New Roman" w:hAnsi="Times New Roman" w:cs="Times New Roman"/>
          <w:b/>
          <w:bCs/>
          <w:color w:val="000000"/>
          <w:kern w:val="0"/>
          <w:sz w:val="27"/>
          <w:szCs w:val="27"/>
          <w:lang w:val="en-UZ"/>
          <w14:ligatures w14:val="none"/>
        </w:rPr>
        <w:t>Xalqaro musobaqalar va natijalar</w:t>
      </w:r>
    </w:p>
    <w:tbl>
      <w:tblPr>
        <w:tblStyle w:val="TableGrid"/>
        <w:tblW w:w="0" w:type="auto"/>
        <w:tblLook w:val="04A0" w:firstRow="1" w:lastRow="0" w:firstColumn="1" w:lastColumn="0" w:noHBand="0" w:noVBand="1"/>
      </w:tblPr>
      <w:tblGrid>
        <w:gridCol w:w="617"/>
        <w:gridCol w:w="3262"/>
        <w:gridCol w:w="1786"/>
        <w:gridCol w:w="1072"/>
        <w:gridCol w:w="2613"/>
      </w:tblGrid>
      <w:tr w:rsidR="0017103F" w:rsidRPr="0017103F" w14:paraId="475B38DE" w14:textId="77777777" w:rsidTr="00F152D2">
        <w:tc>
          <w:tcPr>
            <w:tcW w:w="0" w:type="auto"/>
            <w:vAlign w:val="center"/>
            <w:hideMark/>
          </w:tcPr>
          <w:p w14:paraId="38FE7A5B" w14:textId="77777777" w:rsidR="0017103F" w:rsidRPr="0017103F" w:rsidRDefault="0017103F" w:rsidP="00F152D2">
            <w:pPr>
              <w:jc w:val="center"/>
              <w:rPr>
                <w:rFonts w:ascii="Times New Roman" w:eastAsia="Times New Roman" w:hAnsi="Times New Roman" w:cs="Times New Roman"/>
                <w:b/>
                <w:bCs/>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T/R</w:t>
            </w:r>
          </w:p>
        </w:tc>
        <w:tc>
          <w:tcPr>
            <w:tcW w:w="0" w:type="auto"/>
            <w:vAlign w:val="center"/>
            <w:hideMark/>
          </w:tcPr>
          <w:p w14:paraId="15A8D98A" w14:textId="77777777" w:rsidR="0017103F" w:rsidRPr="0017103F" w:rsidRDefault="0017103F" w:rsidP="00F152D2">
            <w:pPr>
              <w:jc w:val="center"/>
              <w:rPr>
                <w:rFonts w:ascii="Times New Roman" w:eastAsia="Times New Roman" w:hAnsi="Times New Roman" w:cs="Times New Roman"/>
                <w:b/>
                <w:bCs/>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Tadbir nomi</w:t>
            </w:r>
          </w:p>
        </w:tc>
        <w:tc>
          <w:tcPr>
            <w:tcW w:w="1786" w:type="dxa"/>
            <w:vAlign w:val="center"/>
            <w:hideMark/>
          </w:tcPr>
          <w:p w14:paraId="09AE4CDE" w14:textId="77777777" w:rsidR="0017103F" w:rsidRPr="0017103F" w:rsidRDefault="0017103F" w:rsidP="00F152D2">
            <w:pPr>
              <w:jc w:val="center"/>
              <w:rPr>
                <w:rFonts w:ascii="Times New Roman" w:eastAsia="Times New Roman" w:hAnsi="Times New Roman" w:cs="Times New Roman"/>
                <w:b/>
                <w:bCs/>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Sana</w:t>
            </w:r>
          </w:p>
        </w:tc>
        <w:tc>
          <w:tcPr>
            <w:tcW w:w="1072" w:type="dxa"/>
            <w:vAlign w:val="center"/>
            <w:hideMark/>
          </w:tcPr>
          <w:p w14:paraId="7EC789EE" w14:textId="77777777" w:rsidR="0017103F" w:rsidRPr="0017103F" w:rsidRDefault="0017103F" w:rsidP="00F152D2">
            <w:pPr>
              <w:jc w:val="center"/>
              <w:rPr>
                <w:rFonts w:ascii="Times New Roman" w:eastAsia="Times New Roman" w:hAnsi="Times New Roman" w:cs="Times New Roman"/>
                <w:b/>
                <w:bCs/>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Kasblar soni</w:t>
            </w:r>
          </w:p>
        </w:tc>
        <w:tc>
          <w:tcPr>
            <w:tcW w:w="0" w:type="auto"/>
            <w:vAlign w:val="center"/>
            <w:hideMark/>
          </w:tcPr>
          <w:p w14:paraId="480372E3" w14:textId="77777777" w:rsidR="0017103F" w:rsidRPr="0017103F" w:rsidRDefault="0017103F" w:rsidP="00F152D2">
            <w:pPr>
              <w:jc w:val="center"/>
              <w:rPr>
                <w:rFonts w:ascii="Times New Roman" w:eastAsia="Times New Roman" w:hAnsi="Times New Roman" w:cs="Times New Roman"/>
                <w:b/>
                <w:bCs/>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Natija / e’tirof</w:t>
            </w:r>
          </w:p>
        </w:tc>
      </w:tr>
      <w:tr w:rsidR="0017103F" w:rsidRPr="0017103F" w14:paraId="7C4FD80B" w14:textId="77777777" w:rsidTr="00F152D2">
        <w:tc>
          <w:tcPr>
            <w:tcW w:w="0" w:type="auto"/>
            <w:vAlign w:val="center"/>
            <w:hideMark/>
          </w:tcPr>
          <w:p w14:paraId="11A184A7"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1</w:t>
            </w:r>
          </w:p>
        </w:tc>
        <w:tc>
          <w:tcPr>
            <w:tcW w:w="0" w:type="auto"/>
            <w:vAlign w:val="center"/>
            <w:hideMark/>
          </w:tcPr>
          <w:p w14:paraId="7C6AB2A3"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Eurasian Championship – 2022</w:t>
            </w:r>
          </w:p>
        </w:tc>
        <w:tc>
          <w:tcPr>
            <w:tcW w:w="1786" w:type="dxa"/>
            <w:vAlign w:val="center"/>
            <w:hideMark/>
          </w:tcPr>
          <w:p w14:paraId="24540B5B"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14.08–13.09.2022</w:t>
            </w:r>
          </w:p>
        </w:tc>
        <w:tc>
          <w:tcPr>
            <w:tcW w:w="1072" w:type="dxa"/>
            <w:vAlign w:val="center"/>
            <w:hideMark/>
          </w:tcPr>
          <w:p w14:paraId="47446A5D"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8 ta</w:t>
            </w:r>
          </w:p>
        </w:tc>
        <w:tc>
          <w:tcPr>
            <w:tcW w:w="0" w:type="auto"/>
            <w:vAlign w:val="center"/>
            <w:hideMark/>
          </w:tcPr>
          <w:p w14:paraId="26B1567E"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Yuqori natijalar</w:t>
            </w:r>
          </w:p>
        </w:tc>
      </w:tr>
      <w:tr w:rsidR="0017103F" w:rsidRPr="0017103F" w14:paraId="30B2B362" w14:textId="77777777" w:rsidTr="00F152D2">
        <w:tc>
          <w:tcPr>
            <w:tcW w:w="0" w:type="auto"/>
            <w:vAlign w:val="center"/>
            <w:hideMark/>
          </w:tcPr>
          <w:p w14:paraId="1E2007A6"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w:t>
            </w:r>
          </w:p>
        </w:tc>
        <w:tc>
          <w:tcPr>
            <w:tcW w:w="0" w:type="auto"/>
            <w:vAlign w:val="center"/>
            <w:hideMark/>
          </w:tcPr>
          <w:p w14:paraId="4DD22320"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WorldSkills Competition 2022 Special Edition</w:t>
            </w:r>
          </w:p>
        </w:tc>
        <w:tc>
          <w:tcPr>
            <w:tcW w:w="1786" w:type="dxa"/>
            <w:vAlign w:val="center"/>
            <w:hideMark/>
          </w:tcPr>
          <w:p w14:paraId="119A68D5"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14–25.10.2022</w:t>
            </w:r>
          </w:p>
        </w:tc>
        <w:tc>
          <w:tcPr>
            <w:tcW w:w="1072" w:type="dxa"/>
            <w:vAlign w:val="center"/>
            <w:hideMark/>
          </w:tcPr>
          <w:p w14:paraId="6BB45D90"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 ta</w:t>
            </w:r>
          </w:p>
        </w:tc>
        <w:tc>
          <w:tcPr>
            <w:tcW w:w="0" w:type="auto"/>
            <w:vAlign w:val="center"/>
            <w:hideMark/>
          </w:tcPr>
          <w:p w14:paraId="01764145"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Best of Nation / Millat faxri</w:t>
            </w:r>
          </w:p>
        </w:tc>
      </w:tr>
      <w:tr w:rsidR="0017103F" w:rsidRPr="0017103F" w14:paraId="16834F79" w14:textId="77777777" w:rsidTr="00F152D2">
        <w:tc>
          <w:tcPr>
            <w:tcW w:w="0" w:type="auto"/>
            <w:vAlign w:val="center"/>
            <w:hideMark/>
          </w:tcPr>
          <w:p w14:paraId="52987CBC"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3</w:t>
            </w:r>
          </w:p>
        </w:tc>
        <w:tc>
          <w:tcPr>
            <w:tcW w:w="0" w:type="auto"/>
            <w:vAlign w:val="center"/>
            <w:hideMark/>
          </w:tcPr>
          <w:p w14:paraId="3EF61E3D"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WorldSkills Asia Abu Dhabi – 2023</w:t>
            </w:r>
          </w:p>
        </w:tc>
        <w:tc>
          <w:tcPr>
            <w:tcW w:w="1786" w:type="dxa"/>
            <w:vAlign w:val="center"/>
            <w:hideMark/>
          </w:tcPr>
          <w:p w14:paraId="02F2D58B"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24.11–02.12.2023</w:t>
            </w:r>
          </w:p>
        </w:tc>
        <w:tc>
          <w:tcPr>
            <w:tcW w:w="1072" w:type="dxa"/>
            <w:vAlign w:val="center"/>
            <w:hideMark/>
          </w:tcPr>
          <w:p w14:paraId="38F6DEA2"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5 ta</w:t>
            </w:r>
          </w:p>
        </w:tc>
        <w:tc>
          <w:tcPr>
            <w:tcW w:w="0" w:type="auto"/>
            <w:vAlign w:val="center"/>
            <w:hideMark/>
          </w:tcPr>
          <w:p w14:paraId="71C7BBFA"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1 ta Medallion, 1 ta </w:t>
            </w:r>
            <w:r w:rsidRPr="0017103F">
              <w:rPr>
                <w:rFonts w:ascii="Times New Roman" w:eastAsia="Times New Roman" w:hAnsi="Times New Roman" w:cs="Times New Roman"/>
                <w:b/>
                <w:bCs/>
                <w:color w:val="000000"/>
                <w:kern w:val="0"/>
                <w:lang w:val="en-UZ"/>
                <w14:ligatures w14:val="none"/>
              </w:rPr>
              <w:t>Best of Nation</w:t>
            </w:r>
          </w:p>
        </w:tc>
      </w:tr>
      <w:tr w:rsidR="0017103F" w:rsidRPr="0017103F" w14:paraId="3344F057" w14:textId="77777777" w:rsidTr="00F152D2">
        <w:tc>
          <w:tcPr>
            <w:tcW w:w="0" w:type="auto"/>
            <w:vAlign w:val="center"/>
            <w:hideMark/>
          </w:tcPr>
          <w:p w14:paraId="468C8CC7"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4</w:t>
            </w:r>
          </w:p>
        </w:tc>
        <w:tc>
          <w:tcPr>
            <w:tcW w:w="0" w:type="auto"/>
            <w:vAlign w:val="center"/>
            <w:hideMark/>
          </w:tcPr>
          <w:p w14:paraId="1901947F"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WorldSkills China – 2024</w:t>
            </w:r>
          </w:p>
        </w:tc>
        <w:tc>
          <w:tcPr>
            <w:tcW w:w="1786" w:type="dxa"/>
            <w:vAlign w:val="center"/>
            <w:hideMark/>
          </w:tcPr>
          <w:p w14:paraId="6CAA9CAF"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22–26.06.2024</w:t>
            </w:r>
          </w:p>
        </w:tc>
        <w:tc>
          <w:tcPr>
            <w:tcW w:w="1072" w:type="dxa"/>
            <w:vAlign w:val="center"/>
            <w:hideMark/>
          </w:tcPr>
          <w:p w14:paraId="6849C987"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 ta</w:t>
            </w:r>
          </w:p>
        </w:tc>
        <w:tc>
          <w:tcPr>
            <w:tcW w:w="0" w:type="auto"/>
            <w:vAlign w:val="center"/>
            <w:hideMark/>
          </w:tcPr>
          <w:p w14:paraId="71C525B8"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Xalqaro ishtirok</w:t>
            </w:r>
          </w:p>
        </w:tc>
      </w:tr>
      <w:tr w:rsidR="0017103F" w:rsidRPr="0017103F" w14:paraId="7A7C9101" w14:textId="77777777" w:rsidTr="00F152D2">
        <w:tc>
          <w:tcPr>
            <w:tcW w:w="0" w:type="auto"/>
            <w:vAlign w:val="center"/>
            <w:hideMark/>
          </w:tcPr>
          <w:p w14:paraId="76C5140A"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5</w:t>
            </w:r>
          </w:p>
        </w:tc>
        <w:tc>
          <w:tcPr>
            <w:tcW w:w="0" w:type="auto"/>
            <w:vAlign w:val="center"/>
            <w:hideMark/>
          </w:tcPr>
          <w:p w14:paraId="019ECD0E"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WorldSkills Lyon – 2024</w:t>
            </w:r>
          </w:p>
        </w:tc>
        <w:tc>
          <w:tcPr>
            <w:tcW w:w="1786" w:type="dxa"/>
            <w:vAlign w:val="center"/>
            <w:hideMark/>
          </w:tcPr>
          <w:p w14:paraId="442D4A82"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10–15.09.2024</w:t>
            </w:r>
          </w:p>
        </w:tc>
        <w:tc>
          <w:tcPr>
            <w:tcW w:w="1072" w:type="dxa"/>
            <w:vAlign w:val="center"/>
            <w:hideMark/>
          </w:tcPr>
          <w:p w14:paraId="18902E74"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 ta</w:t>
            </w:r>
          </w:p>
        </w:tc>
        <w:tc>
          <w:tcPr>
            <w:tcW w:w="0" w:type="auto"/>
            <w:vAlign w:val="center"/>
            <w:hideMark/>
          </w:tcPr>
          <w:p w14:paraId="6E52D32E"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 ta kompetensiyada ishtirok</w:t>
            </w:r>
          </w:p>
        </w:tc>
      </w:tr>
      <w:tr w:rsidR="0017103F" w:rsidRPr="0017103F" w14:paraId="7CC6F6DF" w14:textId="77777777" w:rsidTr="00F152D2">
        <w:tc>
          <w:tcPr>
            <w:tcW w:w="0" w:type="auto"/>
            <w:vAlign w:val="center"/>
            <w:hideMark/>
          </w:tcPr>
          <w:p w14:paraId="17D3D8F7"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6</w:t>
            </w:r>
          </w:p>
        </w:tc>
        <w:tc>
          <w:tcPr>
            <w:tcW w:w="0" w:type="auto"/>
            <w:vAlign w:val="center"/>
            <w:hideMark/>
          </w:tcPr>
          <w:p w14:paraId="35372A1D"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IEK – 2025, Novosibirsk</w:t>
            </w:r>
          </w:p>
        </w:tc>
        <w:tc>
          <w:tcPr>
            <w:tcW w:w="1786" w:type="dxa"/>
            <w:vAlign w:val="center"/>
            <w:hideMark/>
          </w:tcPr>
          <w:p w14:paraId="20575EB9"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01–02.04.2025</w:t>
            </w:r>
          </w:p>
        </w:tc>
        <w:tc>
          <w:tcPr>
            <w:tcW w:w="1072" w:type="dxa"/>
            <w:vAlign w:val="center"/>
            <w:hideMark/>
          </w:tcPr>
          <w:p w14:paraId="52D99DEC"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1 ta</w:t>
            </w:r>
          </w:p>
        </w:tc>
        <w:tc>
          <w:tcPr>
            <w:tcW w:w="0" w:type="auto"/>
            <w:vAlign w:val="center"/>
            <w:hideMark/>
          </w:tcPr>
          <w:p w14:paraId="018C41DA"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2-o‘rin</w:t>
            </w:r>
          </w:p>
        </w:tc>
      </w:tr>
      <w:tr w:rsidR="0017103F" w:rsidRPr="0017103F" w14:paraId="12F73130" w14:textId="77777777" w:rsidTr="00F152D2">
        <w:tc>
          <w:tcPr>
            <w:tcW w:w="0" w:type="auto"/>
            <w:vAlign w:val="center"/>
            <w:hideMark/>
          </w:tcPr>
          <w:p w14:paraId="77F9CF6E"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7</w:t>
            </w:r>
          </w:p>
        </w:tc>
        <w:tc>
          <w:tcPr>
            <w:tcW w:w="0" w:type="auto"/>
            <w:vAlign w:val="center"/>
            <w:hideMark/>
          </w:tcPr>
          <w:p w14:paraId="4597B575"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Rail Vehicle Technology Training Camp – 2025</w:t>
            </w:r>
          </w:p>
        </w:tc>
        <w:tc>
          <w:tcPr>
            <w:tcW w:w="1786" w:type="dxa"/>
            <w:vAlign w:val="center"/>
            <w:hideMark/>
          </w:tcPr>
          <w:p w14:paraId="68192524"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25–27.05.2025</w:t>
            </w:r>
          </w:p>
        </w:tc>
        <w:tc>
          <w:tcPr>
            <w:tcW w:w="1072" w:type="dxa"/>
            <w:vAlign w:val="center"/>
            <w:hideMark/>
          </w:tcPr>
          <w:p w14:paraId="27B2B58A"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1 ta</w:t>
            </w:r>
          </w:p>
        </w:tc>
        <w:tc>
          <w:tcPr>
            <w:tcW w:w="0" w:type="auto"/>
            <w:vAlign w:val="center"/>
            <w:hideMark/>
          </w:tcPr>
          <w:p w14:paraId="0DEB3259"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2-o‘rin</w:t>
            </w:r>
          </w:p>
        </w:tc>
      </w:tr>
      <w:tr w:rsidR="0017103F" w:rsidRPr="0017103F" w14:paraId="6AC40221" w14:textId="77777777" w:rsidTr="00F152D2">
        <w:tc>
          <w:tcPr>
            <w:tcW w:w="0" w:type="auto"/>
            <w:vAlign w:val="center"/>
            <w:hideMark/>
          </w:tcPr>
          <w:p w14:paraId="3026C266"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8</w:t>
            </w:r>
          </w:p>
        </w:tc>
        <w:tc>
          <w:tcPr>
            <w:tcW w:w="0" w:type="auto"/>
            <w:vAlign w:val="center"/>
            <w:hideMark/>
          </w:tcPr>
          <w:p w14:paraId="59FC933A"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TurkicSkills – 2025</w:t>
            </w:r>
          </w:p>
        </w:tc>
        <w:tc>
          <w:tcPr>
            <w:tcW w:w="1786" w:type="dxa"/>
            <w:vAlign w:val="center"/>
            <w:hideMark/>
          </w:tcPr>
          <w:p w14:paraId="49A8FF8C"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04–09.10.2025</w:t>
            </w:r>
          </w:p>
        </w:tc>
        <w:tc>
          <w:tcPr>
            <w:tcW w:w="1072" w:type="dxa"/>
            <w:vAlign w:val="center"/>
            <w:hideMark/>
          </w:tcPr>
          <w:p w14:paraId="736071C7"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9 ta</w:t>
            </w:r>
          </w:p>
        </w:tc>
        <w:tc>
          <w:tcPr>
            <w:tcW w:w="0" w:type="auto"/>
            <w:vAlign w:val="center"/>
            <w:hideMark/>
          </w:tcPr>
          <w:p w14:paraId="55F9C9EA"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1 ta 2-o‘rin, 1 ta Medallion</w:t>
            </w:r>
          </w:p>
        </w:tc>
      </w:tr>
      <w:tr w:rsidR="0017103F" w:rsidRPr="0017103F" w14:paraId="26A63A54" w14:textId="77777777" w:rsidTr="00F152D2">
        <w:tc>
          <w:tcPr>
            <w:tcW w:w="0" w:type="auto"/>
            <w:vAlign w:val="center"/>
            <w:hideMark/>
          </w:tcPr>
          <w:p w14:paraId="7C9289F2"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9</w:t>
            </w:r>
          </w:p>
        </w:tc>
        <w:tc>
          <w:tcPr>
            <w:tcW w:w="0" w:type="auto"/>
            <w:vAlign w:val="center"/>
            <w:hideMark/>
          </w:tcPr>
          <w:p w14:paraId="1CC30094"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WorldSkills Asia Taipei – 2025</w:t>
            </w:r>
          </w:p>
        </w:tc>
        <w:tc>
          <w:tcPr>
            <w:tcW w:w="1786" w:type="dxa"/>
            <w:vAlign w:val="center"/>
            <w:hideMark/>
          </w:tcPr>
          <w:p w14:paraId="7FF9E463"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27–29.11.2025</w:t>
            </w:r>
          </w:p>
        </w:tc>
        <w:tc>
          <w:tcPr>
            <w:tcW w:w="1072" w:type="dxa"/>
            <w:vAlign w:val="center"/>
            <w:hideMark/>
          </w:tcPr>
          <w:p w14:paraId="30BB93C4"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16 ta</w:t>
            </w:r>
          </w:p>
        </w:tc>
        <w:tc>
          <w:tcPr>
            <w:tcW w:w="0" w:type="auto"/>
            <w:vAlign w:val="center"/>
            <w:hideMark/>
          </w:tcPr>
          <w:p w14:paraId="27208BF7" w14:textId="77777777" w:rsidR="0017103F" w:rsidRPr="0017103F" w:rsidRDefault="0017103F" w:rsidP="00F152D2">
            <w:pPr>
              <w:jc w:val="center"/>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1 ta </w:t>
            </w:r>
            <w:r w:rsidRPr="0017103F">
              <w:rPr>
                <w:rFonts w:ascii="Times New Roman" w:eastAsia="Times New Roman" w:hAnsi="Times New Roman" w:cs="Times New Roman"/>
                <w:b/>
                <w:bCs/>
                <w:color w:val="000000"/>
                <w:kern w:val="0"/>
                <w:lang w:val="en-UZ"/>
                <w14:ligatures w14:val="none"/>
              </w:rPr>
              <w:t>Best of Nation / Millat faxri</w:t>
            </w:r>
          </w:p>
        </w:tc>
      </w:tr>
    </w:tbl>
    <w:p w14:paraId="521879D0"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WorldSkills Asia Taipei 2025 musobaqasi 2025-yil 27–29-noyabr kunlari Taipei Nangang Exhibition Center’da bo‘lib o‘tdi. O‘zbekiston delegatsiyasi 16 ta yo‘nalishda ishtirok etib, </w:t>
      </w:r>
      <w:r w:rsidRPr="0017103F">
        <w:rPr>
          <w:rFonts w:ascii="Times New Roman" w:eastAsia="Times New Roman" w:hAnsi="Times New Roman" w:cs="Times New Roman"/>
          <w:b/>
          <w:bCs/>
          <w:color w:val="000000"/>
          <w:kern w:val="0"/>
          <w:lang w:val="en-UZ"/>
          <w14:ligatures w14:val="none"/>
        </w:rPr>
        <w:t>Best of Nation</w:t>
      </w:r>
      <w:r w:rsidRPr="0017103F">
        <w:rPr>
          <w:rFonts w:ascii="Times New Roman" w:eastAsia="Times New Roman" w:hAnsi="Times New Roman" w:cs="Times New Roman"/>
          <w:color w:val="000000"/>
          <w:kern w:val="0"/>
          <w:lang w:val="en-UZ"/>
          <w14:ligatures w14:val="none"/>
        </w:rPr>
        <w:t> e’tirofiga sazovor bo‘ldi. (</w:t>
      </w:r>
      <w:hyperlink r:id="rId12" w:tooltip="Uzbek Student Honored with “Best of Nation” Award …" w:history="1">
        <w:r w:rsidRPr="0017103F">
          <w:rPr>
            <w:rFonts w:ascii="Times New Roman" w:eastAsia="Times New Roman" w:hAnsi="Times New Roman" w:cs="Times New Roman"/>
            <w:color w:val="0000FF"/>
            <w:kern w:val="0"/>
            <w:u w:val="single"/>
            <w:lang w:val="en-UZ"/>
            <w14:ligatures w14:val="none"/>
          </w:rPr>
          <w:t>UzDaily.uz</w:t>
        </w:r>
      </w:hyperlink>
      <w:r w:rsidRPr="0017103F">
        <w:rPr>
          <w:rFonts w:ascii="Times New Roman" w:eastAsia="Times New Roman" w:hAnsi="Times New Roman" w:cs="Times New Roman"/>
          <w:color w:val="000000"/>
          <w:kern w:val="0"/>
          <w:lang w:val="en-UZ"/>
          <w14:ligatures w14:val="none"/>
        </w:rPr>
        <w:t>)</w:t>
      </w:r>
    </w:p>
    <w:p w14:paraId="1005FD7A" w14:textId="7D9B6119"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50D9EDC9" w14:textId="77777777" w:rsidR="0017103F" w:rsidRPr="0017103F" w:rsidRDefault="0017103F" w:rsidP="0017103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17103F">
        <w:rPr>
          <w:rFonts w:ascii="Times New Roman" w:eastAsia="Times New Roman" w:hAnsi="Times New Roman" w:cs="Times New Roman"/>
          <w:b/>
          <w:bCs/>
          <w:color w:val="000000"/>
          <w:kern w:val="0"/>
          <w:sz w:val="36"/>
          <w:szCs w:val="36"/>
          <w:lang w:val="en-UZ"/>
          <w14:ligatures w14:val="none"/>
        </w:rPr>
        <w:t>Strategik xalqaro bosqichlar</w:t>
      </w:r>
    </w:p>
    <w:p w14:paraId="53842843"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WorldSkills Uzbekistan uchun keyingi yirik xalqaro bosqichlardan biri — </w:t>
      </w:r>
      <w:r w:rsidRPr="0017103F">
        <w:rPr>
          <w:rFonts w:ascii="Times New Roman" w:eastAsia="Times New Roman" w:hAnsi="Times New Roman" w:cs="Times New Roman"/>
          <w:b/>
          <w:bCs/>
          <w:color w:val="000000"/>
          <w:kern w:val="0"/>
          <w:lang w:val="en-UZ"/>
          <w14:ligatures w14:val="none"/>
        </w:rPr>
        <w:t>WorldSkills Shanghai 2026</w:t>
      </w:r>
      <w:r w:rsidRPr="0017103F">
        <w:rPr>
          <w:rFonts w:ascii="Times New Roman" w:eastAsia="Times New Roman" w:hAnsi="Times New Roman" w:cs="Times New Roman"/>
          <w:color w:val="000000"/>
          <w:kern w:val="0"/>
          <w:lang w:val="en-UZ"/>
          <w14:ligatures w14:val="none"/>
        </w:rPr>
        <w:t> hisoblanadi. 48-WorldSkills Competition </w:t>
      </w:r>
      <w:r w:rsidRPr="0017103F">
        <w:rPr>
          <w:rFonts w:ascii="Times New Roman" w:eastAsia="Times New Roman" w:hAnsi="Times New Roman" w:cs="Times New Roman"/>
          <w:b/>
          <w:bCs/>
          <w:color w:val="000000"/>
          <w:kern w:val="0"/>
          <w:lang w:val="en-UZ"/>
          <w14:ligatures w14:val="none"/>
        </w:rPr>
        <w:t>2026-yil 22–27-sentabr kunlari Shanxay shahrida</w:t>
      </w:r>
      <w:r w:rsidRPr="0017103F">
        <w:rPr>
          <w:rFonts w:ascii="Times New Roman" w:eastAsia="Times New Roman" w:hAnsi="Times New Roman" w:cs="Times New Roman"/>
          <w:color w:val="000000"/>
          <w:kern w:val="0"/>
          <w:lang w:val="en-UZ"/>
          <w14:ligatures w14:val="none"/>
        </w:rPr>
        <w:t> o‘tkaziladi. (</w:t>
      </w:r>
      <w:hyperlink r:id="rId13" w:tooltip="WorldSkills Shanghai 2026" w:history="1">
        <w:r w:rsidRPr="0017103F">
          <w:rPr>
            <w:rFonts w:ascii="Times New Roman" w:eastAsia="Times New Roman" w:hAnsi="Times New Roman" w:cs="Times New Roman"/>
            <w:color w:val="0000FF"/>
            <w:kern w:val="0"/>
            <w:u w:val="single"/>
            <w:lang w:val="en-UZ"/>
            <w14:ligatures w14:val="none"/>
          </w:rPr>
          <w:t>WorldSkills</w:t>
        </w:r>
      </w:hyperlink>
      <w:r w:rsidRPr="0017103F">
        <w:rPr>
          <w:rFonts w:ascii="Times New Roman" w:eastAsia="Times New Roman" w:hAnsi="Times New Roman" w:cs="Times New Roman"/>
          <w:color w:val="000000"/>
          <w:kern w:val="0"/>
          <w:lang w:val="en-UZ"/>
          <w14:ligatures w14:val="none"/>
        </w:rPr>
        <w:t>)</w:t>
      </w:r>
    </w:p>
    <w:p w14:paraId="10096FEE"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t>Shuningdek, 49-WorldSkills Competition — </w:t>
      </w:r>
      <w:r w:rsidRPr="0017103F">
        <w:rPr>
          <w:rFonts w:ascii="Times New Roman" w:eastAsia="Times New Roman" w:hAnsi="Times New Roman" w:cs="Times New Roman"/>
          <w:b/>
          <w:bCs/>
          <w:color w:val="000000"/>
          <w:kern w:val="0"/>
          <w:lang w:val="en-UZ"/>
          <w14:ligatures w14:val="none"/>
        </w:rPr>
        <w:t>WorldSkills Aichi 2028</w:t>
      </w:r>
      <w:r w:rsidRPr="0017103F">
        <w:rPr>
          <w:rFonts w:ascii="Times New Roman" w:eastAsia="Times New Roman" w:hAnsi="Times New Roman" w:cs="Times New Roman"/>
          <w:color w:val="000000"/>
          <w:kern w:val="0"/>
          <w:lang w:val="en-UZ"/>
          <w14:ligatures w14:val="none"/>
        </w:rPr>
        <w:t> musobaqasi </w:t>
      </w:r>
      <w:r w:rsidRPr="0017103F">
        <w:rPr>
          <w:rFonts w:ascii="Times New Roman" w:eastAsia="Times New Roman" w:hAnsi="Times New Roman" w:cs="Times New Roman"/>
          <w:b/>
          <w:bCs/>
          <w:color w:val="000000"/>
          <w:kern w:val="0"/>
          <w:lang w:val="en-UZ"/>
          <w14:ligatures w14:val="none"/>
        </w:rPr>
        <w:t>2028-yil 15–20-noyabr kunlari</w:t>
      </w:r>
      <w:r w:rsidRPr="0017103F">
        <w:rPr>
          <w:rFonts w:ascii="Times New Roman" w:eastAsia="Times New Roman" w:hAnsi="Times New Roman" w:cs="Times New Roman"/>
          <w:color w:val="000000"/>
          <w:kern w:val="0"/>
          <w:lang w:val="en-UZ"/>
          <w14:ligatures w14:val="none"/>
        </w:rPr>
        <w:t>Yaponiyaning Aichi prefekturasida o‘tkazilishi rejalashtirilgan. (</w:t>
      </w:r>
      <w:hyperlink r:id="rId14" w:tooltip="WorldSkills Aichi 2028" w:history="1">
        <w:r w:rsidRPr="0017103F">
          <w:rPr>
            <w:rFonts w:ascii="Times New Roman" w:eastAsia="Times New Roman" w:hAnsi="Times New Roman" w:cs="Times New Roman"/>
            <w:color w:val="0000FF"/>
            <w:kern w:val="0"/>
            <w:u w:val="single"/>
            <w:lang w:val="en-UZ"/>
            <w14:ligatures w14:val="none"/>
          </w:rPr>
          <w:t>WorldSkills</w:t>
        </w:r>
      </w:hyperlink>
      <w:r w:rsidRPr="0017103F">
        <w:rPr>
          <w:rFonts w:ascii="Times New Roman" w:eastAsia="Times New Roman" w:hAnsi="Times New Roman" w:cs="Times New Roman"/>
          <w:color w:val="000000"/>
          <w:kern w:val="0"/>
          <w:lang w:val="en-UZ"/>
          <w14:ligatures w14:val="none"/>
        </w:rPr>
        <w:t>)</w:t>
      </w:r>
    </w:p>
    <w:p w14:paraId="5517ABEA"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color w:val="000000"/>
          <w:kern w:val="0"/>
          <w:lang w:val="en-UZ"/>
          <w14:ligatures w14:val="none"/>
        </w:rPr>
        <w:lastRenderedPageBreak/>
        <w:t>Mazkur xalqaro bosqichlar O‘zbekiston milliy terma jamoasini tayyorlash, ekspertlar salohiyatini oshirish, kasbiy ta’lim sifatini xalqaro mezonlar bilan solishtirish va mamlakatimizning kasbiy mahorat sohasidagi salohiyatini namoyish etish uchun muhim ahamiyatga ega.</w:t>
      </w:r>
    </w:p>
    <w:p w14:paraId="082B2187" w14:textId="7E33218B"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57A007A1" w14:textId="5BC3B248" w:rsidR="00F152D2" w:rsidRPr="00F152D2" w:rsidRDefault="00F152D2" w:rsidP="00F152D2">
      <w:pPr>
        <w:spacing w:after="0" w:line="240" w:lineRule="auto"/>
        <w:rPr>
          <w:rFonts w:ascii="Times New Roman" w:eastAsia="Times New Roman" w:hAnsi="Times New Roman" w:cs="Times New Roman"/>
          <w:kern w:val="0"/>
          <w:lang w:val="en-UZ"/>
          <w14:ligatures w14:val="none"/>
        </w:rPr>
      </w:pPr>
    </w:p>
    <w:p w14:paraId="31519703" w14:textId="77777777" w:rsidR="00F152D2" w:rsidRPr="00F152D2" w:rsidRDefault="00F152D2" w:rsidP="00F152D2">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UZ"/>
          <w14:ligatures w14:val="none"/>
        </w:rPr>
      </w:pPr>
      <w:r w:rsidRPr="00F152D2">
        <w:rPr>
          <w:rFonts w:ascii="Times New Roman" w:eastAsia="Times New Roman" w:hAnsi="Times New Roman" w:cs="Times New Roman"/>
          <w:b/>
          <w:bCs/>
          <w:color w:val="000000"/>
          <w:kern w:val="36"/>
          <w:sz w:val="48"/>
          <w:szCs w:val="48"/>
          <w:lang w:val="en-UZ"/>
          <w14:ligatures w14:val="none"/>
        </w:rPr>
        <w:t>Ekspertlar hamjamiyati, salohiyatni oshirish va baholash madaniyati</w:t>
      </w:r>
    </w:p>
    <w:p w14:paraId="221B1AAB"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WorldSkills Uzbekistan faoliyatining muhim yo‘nalishlaridan biri — milliy ekspertlar hamjamiyatini shakllantirish, ekspertlar salohiyatini doimiy rivojlantirish va kasbiy malakani baholash madaniyatini xalqaro standartlar asosida takomillashtirishdir.</w:t>
      </w:r>
      <w:r w:rsidRPr="00F152D2">
        <w:rPr>
          <w:rFonts w:ascii="Times New Roman" w:eastAsia="Times New Roman" w:hAnsi="Times New Roman" w:cs="Times New Roman"/>
          <w:color w:val="000000"/>
          <w:kern w:val="0"/>
          <w:lang w:val="en-UZ"/>
          <w14:ligatures w14:val="none"/>
        </w:rPr>
        <w:t> Chunki sifatli chempionatlar, adolatli baholash, xalqaro maydonga munosib tayyorgarlik va kasbiy ta’lim transformatsiyasi, avvalo, kuchli ekspertlar maktabiga tayanadi.</w:t>
      </w:r>
    </w:p>
    <w:p w14:paraId="04DADE07"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WorldSkills tizimida ekspert faqat hakam emas. U — </w:t>
      </w:r>
      <w:r w:rsidRPr="00F152D2">
        <w:rPr>
          <w:rFonts w:ascii="Times New Roman" w:eastAsia="Times New Roman" w:hAnsi="Times New Roman" w:cs="Times New Roman"/>
          <w:b/>
          <w:bCs/>
          <w:color w:val="000000"/>
          <w:kern w:val="0"/>
          <w:lang w:val="en-UZ"/>
          <w14:ligatures w14:val="none"/>
        </w:rPr>
        <w:t>kasbiy standartlarni chuqur tushunadigan, chempionat topshiriqlarini ishlab chiqadigan, baholash mezonlarini amaliyotda qo‘llaydigan, ishtirokchilarni tayyorlaydigan, baholash jarayonining xolisligi va shaffofligini ta’minlaydigan strategik mutaxassisdir</w:t>
      </w:r>
      <w:r w:rsidRPr="00F152D2">
        <w:rPr>
          <w:rFonts w:ascii="Times New Roman" w:eastAsia="Times New Roman" w:hAnsi="Times New Roman" w:cs="Times New Roman"/>
          <w:color w:val="000000"/>
          <w:kern w:val="0"/>
          <w:lang w:val="en-UZ"/>
          <w14:ligatures w14:val="none"/>
        </w:rPr>
        <w:t>. Ekspertning faoliyati ta’lim sifati, amaliy ko‘nikma, chempionat natijasi va mehnat bozori talablari o‘rtasida muhim ko‘prik vazifasini bajaradi.</w:t>
      </w:r>
    </w:p>
    <w:p w14:paraId="5B846618" w14:textId="77777777" w:rsidR="00F152D2" w:rsidRPr="00F152D2" w:rsidRDefault="00F152D2" w:rsidP="00F152D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F152D2">
        <w:rPr>
          <w:rFonts w:ascii="Times New Roman" w:eastAsia="Times New Roman" w:hAnsi="Times New Roman" w:cs="Times New Roman"/>
          <w:b/>
          <w:bCs/>
          <w:color w:val="000000"/>
          <w:kern w:val="0"/>
          <w:sz w:val="36"/>
          <w:szCs w:val="36"/>
          <w:lang w:val="en-UZ"/>
          <w14:ligatures w14:val="none"/>
        </w:rPr>
        <w:t>Xalqaro tajriba: Capacity Building va WorldSkills Experts Faculty</w:t>
      </w:r>
    </w:p>
    <w:p w14:paraId="014D7F5D"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WorldSkills International tizimida ekspertlar va kasbiy ta’lim institutlari salohiyatini rivojlantirish </w:t>
      </w:r>
      <w:r w:rsidRPr="00F152D2">
        <w:rPr>
          <w:rFonts w:ascii="Times New Roman" w:eastAsia="Times New Roman" w:hAnsi="Times New Roman" w:cs="Times New Roman"/>
          <w:b/>
          <w:bCs/>
          <w:color w:val="000000"/>
          <w:kern w:val="0"/>
          <w:lang w:val="en-UZ"/>
          <w14:ligatures w14:val="none"/>
        </w:rPr>
        <w:t>Capacity Building</w:t>
      </w:r>
      <w:r w:rsidRPr="00F152D2">
        <w:rPr>
          <w:rFonts w:ascii="Times New Roman" w:eastAsia="Times New Roman" w:hAnsi="Times New Roman" w:cs="Times New Roman"/>
          <w:color w:val="000000"/>
          <w:kern w:val="0"/>
          <w:lang w:val="en-UZ"/>
          <w14:ligatures w14:val="none"/>
        </w:rPr>
        <w:t>yo‘nalishi orqali qo‘llab-quvvatlanadi. WorldSkills rasmiy ma’lumotlariga ko‘ra, ushbu yo‘nalishda a’zolar, hamkorlar va ekspertlar turli hududlarda kasbiy ta’limni rivojlantirishga xizmat qiluvchi loyihalar, tashabbuslar va mentorlik faoliyati orqali tajriba almashadi. (</w:t>
      </w:r>
      <w:hyperlink r:id="rId15" w:tooltip="Projects" w:history="1">
        <w:r w:rsidRPr="00F152D2">
          <w:rPr>
            <w:rFonts w:ascii="Times New Roman" w:eastAsia="Times New Roman" w:hAnsi="Times New Roman" w:cs="Times New Roman"/>
            <w:color w:val="0000FF"/>
            <w:kern w:val="0"/>
            <w:u w:val="single"/>
            <w:lang w:val="en-UZ"/>
            <w14:ligatures w14:val="none"/>
          </w:rPr>
          <w:t>WorldSkills</w:t>
        </w:r>
      </w:hyperlink>
      <w:r w:rsidRPr="00F152D2">
        <w:rPr>
          <w:rFonts w:ascii="Times New Roman" w:eastAsia="Times New Roman" w:hAnsi="Times New Roman" w:cs="Times New Roman"/>
          <w:color w:val="000000"/>
          <w:kern w:val="0"/>
          <w:lang w:val="en-UZ"/>
          <w14:ligatures w14:val="none"/>
        </w:rPr>
        <w:t>)</w:t>
      </w:r>
    </w:p>
    <w:p w14:paraId="151BC1B1"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WorldSkills tizimida </w:t>
      </w:r>
      <w:r w:rsidRPr="00F152D2">
        <w:rPr>
          <w:rFonts w:ascii="Times New Roman" w:eastAsia="Times New Roman" w:hAnsi="Times New Roman" w:cs="Times New Roman"/>
          <w:b/>
          <w:bCs/>
          <w:color w:val="000000"/>
          <w:kern w:val="0"/>
          <w:lang w:val="en-UZ"/>
          <w14:ligatures w14:val="none"/>
        </w:rPr>
        <w:t>Capacity Building Centres</w:t>
      </w:r>
      <w:r w:rsidRPr="00F152D2">
        <w:rPr>
          <w:rFonts w:ascii="Times New Roman" w:eastAsia="Times New Roman" w:hAnsi="Times New Roman" w:cs="Times New Roman"/>
          <w:color w:val="000000"/>
          <w:kern w:val="0"/>
          <w:lang w:val="en-UZ"/>
          <w14:ligatures w14:val="none"/>
        </w:rPr>
        <w:t> — salohiyatni oshirish markazlari ham muhim o‘rin tutadi. Bu markazlar o‘z tajribasi va resurslari orqali kasbiy ko‘nikmalar yo‘lini endi boshlayotgan mamlakatlarga treninglar, maslahat uchrashuvlari, ekspertlar tayyorlash va chempionatlarni boshqarish bo‘yicha amaliy ko‘mak beradi. (</w:t>
      </w:r>
      <w:hyperlink r:id="rId16" w:tooltip="Capacity building at WorldSkills" w:history="1">
        <w:r w:rsidRPr="00F152D2">
          <w:rPr>
            <w:rFonts w:ascii="Times New Roman" w:eastAsia="Times New Roman" w:hAnsi="Times New Roman" w:cs="Times New Roman"/>
            <w:color w:val="0000FF"/>
            <w:kern w:val="0"/>
            <w:u w:val="single"/>
            <w:lang w:val="en-UZ"/>
            <w14:ligatures w14:val="none"/>
          </w:rPr>
          <w:t>WorldSkills</w:t>
        </w:r>
      </w:hyperlink>
      <w:r w:rsidRPr="00F152D2">
        <w:rPr>
          <w:rFonts w:ascii="Times New Roman" w:eastAsia="Times New Roman" w:hAnsi="Times New Roman" w:cs="Times New Roman"/>
          <w:color w:val="000000"/>
          <w:kern w:val="0"/>
          <w:lang w:val="en-UZ"/>
          <w14:ligatures w14:val="none"/>
        </w:rPr>
        <w:t>)</w:t>
      </w:r>
    </w:p>
    <w:p w14:paraId="64E271E6"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Shuningdek, WorldSkills International’da </w:t>
      </w:r>
      <w:r w:rsidRPr="00F152D2">
        <w:rPr>
          <w:rFonts w:ascii="Times New Roman" w:eastAsia="Times New Roman" w:hAnsi="Times New Roman" w:cs="Times New Roman"/>
          <w:b/>
          <w:bCs/>
          <w:color w:val="000000"/>
          <w:kern w:val="0"/>
          <w:lang w:val="en-UZ"/>
          <w14:ligatures w14:val="none"/>
        </w:rPr>
        <w:t>WorldSkills Experts Faculty</w:t>
      </w:r>
      <w:r w:rsidRPr="00F152D2">
        <w:rPr>
          <w:rFonts w:ascii="Times New Roman" w:eastAsia="Times New Roman" w:hAnsi="Times New Roman" w:cs="Times New Roman"/>
          <w:color w:val="000000"/>
          <w:kern w:val="0"/>
          <w:lang w:val="en-UZ"/>
          <w14:ligatures w14:val="none"/>
        </w:rPr>
        <w:t> faoliyat yuritadi. Rasmiy ma’lumotga ko‘ra, WorldSkills Competition’da ekspert sifatida ishtirok etgan mutaxassislar ushbu tarmoqqa qo‘shilishi mumkin. Experts Faculty orqali ekspertlar o‘z bilim va tajribasini loyihalar, vebinarlar, ekspertlar tayyorlash dasturlari va skill-specific mentoring orqali boshqa a’zolar bilan baham ko‘radi. (</w:t>
      </w:r>
      <w:hyperlink r:id="rId17" w:tooltip="WorldSkills Experts Faculty" w:history="1">
        <w:r w:rsidRPr="00F152D2">
          <w:rPr>
            <w:rFonts w:ascii="Times New Roman" w:eastAsia="Times New Roman" w:hAnsi="Times New Roman" w:cs="Times New Roman"/>
            <w:color w:val="0000FF"/>
            <w:kern w:val="0"/>
            <w:u w:val="single"/>
            <w:lang w:val="en-UZ"/>
            <w14:ligatures w14:val="none"/>
          </w:rPr>
          <w:t>WorldSkills</w:t>
        </w:r>
      </w:hyperlink>
      <w:r w:rsidRPr="00F152D2">
        <w:rPr>
          <w:rFonts w:ascii="Times New Roman" w:eastAsia="Times New Roman" w:hAnsi="Times New Roman" w:cs="Times New Roman"/>
          <w:color w:val="000000"/>
          <w:kern w:val="0"/>
          <w:lang w:val="en-UZ"/>
          <w14:ligatures w14:val="none"/>
        </w:rPr>
        <w:t>)</w:t>
      </w:r>
    </w:p>
    <w:p w14:paraId="5E387EA6"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lastRenderedPageBreak/>
        <w:t>Shu nuqtayi nazardan, WorldSkills Uzbekistan uchun milliy ekspertlar hamjamiyati faqat chempionat hakamlari guruhi emas. Bu — </w:t>
      </w:r>
      <w:r w:rsidRPr="00F152D2">
        <w:rPr>
          <w:rFonts w:ascii="Times New Roman" w:eastAsia="Times New Roman" w:hAnsi="Times New Roman" w:cs="Times New Roman"/>
          <w:b/>
          <w:bCs/>
          <w:color w:val="000000"/>
          <w:kern w:val="0"/>
          <w:lang w:val="en-UZ"/>
          <w14:ligatures w14:val="none"/>
        </w:rPr>
        <w:t>kasbiy ta’lim tizimini rivojlantiradigan, xalqaro standartlarni milliy amaliyotga moslashtiradigan, baholash markazlari salohiyatini oshiradigan, milliy terma jamoani tayyorlaydigan va yosh mutaxassislarni xalqaro maydonga olib chiqishga xizmat qiladigan strategik ekspertlar maktabidir</w:t>
      </w:r>
      <w:r w:rsidRPr="00F152D2">
        <w:rPr>
          <w:rFonts w:ascii="Times New Roman" w:eastAsia="Times New Roman" w:hAnsi="Times New Roman" w:cs="Times New Roman"/>
          <w:color w:val="000000"/>
          <w:kern w:val="0"/>
          <w:lang w:val="en-UZ"/>
          <w14:ligatures w14:val="none"/>
        </w:rPr>
        <w:t>.</w:t>
      </w:r>
    </w:p>
    <w:p w14:paraId="385F92BA" w14:textId="77777777" w:rsidR="00F152D2" w:rsidRPr="00F152D2" w:rsidRDefault="00F152D2" w:rsidP="00F152D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F152D2">
        <w:rPr>
          <w:rFonts w:ascii="Times New Roman" w:eastAsia="Times New Roman" w:hAnsi="Times New Roman" w:cs="Times New Roman"/>
          <w:b/>
          <w:bCs/>
          <w:color w:val="000000"/>
          <w:kern w:val="0"/>
          <w:sz w:val="36"/>
          <w:szCs w:val="36"/>
          <w:lang w:val="en-UZ"/>
          <w14:ligatures w14:val="none"/>
        </w:rPr>
        <w:t>Ekspertning asosiy vazifalari</w:t>
      </w:r>
    </w:p>
    <w:p w14:paraId="458CBD0A"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WorldSkills Uzbekistan tizimida ekspert quyidagi yo‘nalishlarda muhim rol bajaradi:</w:t>
      </w:r>
    </w:p>
    <w:p w14:paraId="433D0FCF"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Texnik-metodik mutaxassis</w:t>
      </w:r>
      <w:r w:rsidRPr="00F152D2">
        <w:rPr>
          <w:rFonts w:ascii="Times New Roman" w:eastAsia="Times New Roman" w:hAnsi="Times New Roman" w:cs="Times New Roman"/>
          <w:color w:val="000000"/>
          <w:kern w:val="0"/>
          <w:lang w:val="en-UZ"/>
          <w14:ligatures w14:val="none"/>
        </w:rPr>
        <w:t> — kasbiy standartlar, texnik tavsiflar, chempionat topshiriqlari va baholash mezonlarini chuqur o‘zlashtiradi hamda ularni milliy sharoitga moslashtirishda ishtirok etadi.</w:t>
      </w:r>
    </w:p>
    <w:p w14:paraId="1894569D"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Trener va mentor</w:t>
      </w:r>
      <w:r w:rsidRPr="00F152D2">
        <w:rPr>
          <w:rFonts w:ascii="Times New Roman" w:eastAsia="Times New Roman" w:hAnsi="Times New Roman" w:cs="Times New Roman"/>
          <w:color w:val="000000"/>
          <w:kern w:val="0"/>
          <w:lang w:val="en-UZ"/>
          <w14:ligatures w14:val="none"/>
        </w:rPr>
        <w:t> — ishtirokchilarni milliy va xalqaro chempionatlarga tayyorlaydi, ularning kasbiy o‘sishi, texnik aniqligi, ish madaniyati va psixologik tayyorgarligiga ko‘maklashadi.</w:t>
      </w:r>
    </w:p>
    <w:p w14:paraId="0DCB736B"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Baholash jarayoni ishtirokchisi</w:t>
      </w:r>
      <w:r w:rsidRPr="00F152D2">
        <w:rPr>
          <w:rFonts w:ascii="Times New Roman" w:eastAsia="Times New Roman" w:hAnsi="Times New Roman" w:cs="Times New Roman"/>
          <w:color w:val="000000"/>
          <w:kern w:val="0"/>
          <w:lang w:val="en-UZ"/>
          <w14:ligatures w14:val="none"/>
        </w:rPr>
        <w:t> — ishtirokchining natijasini subyektiv fikr bilan emas, balki aniq mezon, dalil, sifat ko‘rsatkichi, xavfsizlik talabi va amaliy natija asosida baholaydi.</w:t>
      </w:r>
    </w:p>
    <w:p w14:paraId="5117940E"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Kasbiy ta’lim transformatsiyasi ishtirokchisi</w:t>
      </w:r>
      <w:r w:rsidRPr="00F152D2">
        <w:rPr>
          <w:rFonts w:ascii="Times New Roman" w:eastAsia="Times New Roman" w:hAnsi="Times New Roman" w:cs="Times New Roman"/>
          <w:color w:val="000000"/>
          <w:kern w:val="0"/>
          <w:lang w:val="en-UZ"/>
          <w14:ligatures w14:val="none"/>
        </w:rPr>
        <w:t> — xalqaro tajribani ta’lim dasturlari, amaliy mashg‘ulotlar, ustaxona va laboratoriyalar, baholash markazlari hamda mehnat bozori ehtiyojlari bilan bog‘lashga xizmat qiladi.</w:t>
      </w:r>
    </w:p>
    <w:p w14:paraId="1097C22B" w14:textId="77777777" w:rsidR="00F152D2" w:rsidRPr="00F152D2" w:rsidRDefault="00F152D2" w:rsidP="00F152D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F152D2">
        <w:rPr>
          <w:rFonts w:ascii="Times New Roman" w:eastAsia="Times New Roman" w:hAnsi="Times New Roman" w:cs="Times New Roman"/>
          <w:b/>
          <w:bCs/>
          <w:color w:val="000000"/>
          <w:kern w:val="0"/>
          <w:sz w:val="36"/>
          <w:szCs w:val="36"/>
          <w:lang w:val="en-UZ"/>
          <w14:ligatures w14:val="none"/>
        </w:rPr>
        <w:t>O‘zbekistonda ekspertlar salohiyatini oshirish</w:t>
      </w:r>
    </w:p>
    <w:p w14:paraId="2900A05F"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2021-yilda WorldSkills standartlarini O‘zbekistonda joriy etish doirasida milliy ekspertlarni tayyorlash bo‘yicha maxsus dastur boshlangan. UNDP ma’lumotiga ko‘ra, ushbu tashabbus </w:t>
      </w:r>
      <w:r w:rsidRPr="00F152D2">
        <w:rPr>
          <w:rFonts w:ascii="Times New Roman" w:eastAsia="Times New Roman" w:hAnsi="Times New Roman" w:cs="Times New Roman"/>
          <w:b/>
          <w:bCs/>
          <w:color w:val="000000"/>
          <w:kern w:val="0"/>
          <w:lang w:val="en-UZ"/>
          <w14:ligatures w14:val="none"/>
        </w:rPr>
        <w:t>WorldSkills Uzbekistan Expert Community</w:t>
      </w:r>
      <w:r w:rsidRPr="00F152D2">
        <w:rPr>
          <w:rFonts w:ascii="Times New Roman" w:eastAsia="Times New Roman" w:hAnsi="Times New Roman" w:cs="Times New Roman"/>
          <w:color w:val="000000"/>
          <w:kern w:val="0"/>
          <w:lang w:val="en-UZ"/>
          <w14:ligatures w14:val="none"/>
        </w:rPr>
        <w:t>ni shakllantirish, professional o‘quv dasturlarini ishlab chiqish va yangilash, shuningdek kompetensiyalarni mustaqil baholash tizimini institutsionallashtirishga qaratilgan. (</w:t>
      </w:r>
      <w:hyperlink r:id="rId18" w:tooltip="Trainings in applying the WorldSkills standards" w:history="1">
        <w:r w:rsidRPr="00F152D2">
          <w:rPr>
            <w:rFonts w:ascii="Times New Roman" w:eastAsia="Times New Roman" w:hAnsi="Times New Roman" w:cs="Times New Roman"/>
            <w:color w:val="0000FF"/>
            <w:kern w:val="0"/>
            <w:u w:val="single"/>
            <w:lang w:val="en-UZ"/>
            <w14:ligatures w14:val="none"/>
          </w:rPr>
          <w:t>undp.org</w:t>
        </w:r>
      </w:hyperlink>
      <w:r w:rsidRPr="00F152D2">
        <w:rPr>
          <w:rFonts w:ascii="Times New Roman" w:eastAsia="Times New Roman" w:hAnsi="Times New Roman" w:cs="Times New Roman"/>
          <w:color w:val="000000"/>
          <w:kern w:val="0"/>
          <w:lang w:val="en-UZ"/>
          <w14:ligatures w14:val="none"/>
        </w:rPr>
        <w:t>)</w:t>
      </w:r>
    </w:p>
    <w:p w14:paraId="1815318F"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Mazkur jarayonda </w:t>
      </w:r>
      <w:r w:rsidRPr="00F152D2">
        <w:rPr>
          <w:rFonts w:ascii="Times New Roman" w:eastAsia="Times New Roman" w:hAnsi="Times New Roman" w:cs="Times New Roman"/>
          <w:b/>
          <w:bCs/>
          <w:color w:val="000000"/>
          <w:kern w:val="0"/>
          <w:lang w:val="en-UZ"/>
          <w14:ligatures w14:val="none"/>
        </w:rPr>
        <w:t>“Ishga marhamat” monomarkazi</w:t>
      </w:r>
      <w:r w:rsidRPr="00F152D2">
        <w:rPr>
          <w:rFonts w:ascii="Times New Roman" w:eastAsia="Times New Roman" w:hAnsi="Times New Roman" w:cs="Times New Roman"/>
          <w:color w:val="000000"/>
          <w:kern w:val="0"/>
          <w:lang w:val="en-UZ"/>
          <w14:ligatures w14:val="none"/>
        </w:rPr>
        <w:t> bazasida WorldSkills standartlari asosida </w:t>
      </w:r>
      <w:r w:rsidRPr="00F152D2">
        <w:rPr>
          <w:rFonts w:ascii="Times New Roman" w:eastAsia="Times New Roman" w:hAnsi="Times New Roman" w:cs="Times New Roman"/>
          <w:b/>
          <w:bCs/>
          <w:color w:val="000000"/>
          <w:kern w:val="0"/>
          <w:lang w:val="en-UZ"/>
          <w14:ligatures w14:val="none"/>
        </w:rPr>
        <w:t>Competence Assessment Centre</w:t>
      </w:r>
      <w:r w:rsidRPr="00F152D2">
        <w:rPr>
          <w:rFonts w:ascii="Times New Roman" w:eastAsia="Times New Roman" w:hAnsi="Times New Roman" w:cs="Times New Roman"/>
          <w:color w:val="000000"/>
          <w:kern w:val="0"/>
          <w:lang w:val="en-UZ"/>
          <w14:ligatures w14:val="none"/>
        </w:rPr>
        <w:t> va </w:t>
      </w:r>
      <w:r w:rsidRPr="00F152D2">
        <w:rPr>
          <w:rFonts w:ascii="Times New Roman" w:eastAsia="Times New Roman" w:hAnsi="Times New Roman" w:cs="Times New Roman"/>
          <w:b/>
          <w:bCs/>
          <w:color w:val="000000"/>
          <w:kern w:val="0"/>
          <w:lang w:val="en-UZ"/>
          <w14:ligatures w14:val="none"/>
        </w:rPr>
        <w:t>Vocational Training Centre</w:t>
      </w:r>
      <w:r w:rsidRPr="00F152D2">
        <w:rPr>
          <w:rFonts w:ascii="Times New Roman" w:eastAsia="Times New Roman" w:hAnsi="Times New Roman" w:cs="Times New Roman"/>
          <w:color w:val="000000"/>
          <w:kern w:val="0"/>
          <w:lang w:val="en-UZ"/>
          <w14:ligatures w14:val="none"/>
        </w:rPr>
        <w:t> faoliyatini yo‘lga qo‘yish masalalari ham ko‘zda tutilgan. Bu esa O‘zbekistonda kasbiy malakani baholash markazlari, Skills Passport tizimi va mustaqil kompetensiya baholash madaniyatini shakllantirish yo‘lida muhim bosqich bo‘ldi. (</w:t>
      </w:r>
      <w:hyperlink r:id="rId19" w:tooltip="Trainings in applying the WorldSkills standards" w:history="1">
        <w:r w:rsidRPr="00F152D2">
          <w:rPr>
            <w:rFonts w:ascii="Times New Roman" w:eastAsia="Times New Roman" w:hAnsi="Times New Roman" w:cs="Times New Roman"/>
            <w:color w:val="0000FF"/>
            <w:kern w:val="0"/>
            <w:u w:val="single"/>
            <w:lang w:val="en-UZ"/>
            <w14:ligatures w14:val="none"/>
          </w:rPr>
          <w:t>undp.org</w:t>
        </w:r>
      </w:hyperlink>
      <w:r w:rsidRPr="00F152D2">
        <w:rPr>
          <w:rFonts w:ascii="Times New Roman" w:eastAsia="Times New Roman" w:hAnsi="Times New Roman" w:cs="Times New Roman"/>
          <w:color w:val="000000"/>
          <w:kern w:val="0"/>
          <w:lang w:val="en-UZ"/>
          <w14:ligatures w14:val="none"/>
        </w:rPr>
        <w:t>)</w:t>
      </w:r>
    </w:p>
    <w:p w14:paraId="001AF4A6"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WorldSkills Uzbekistan–2020 chempionatida ishtirokchilar ko‘nikmalari </w:t>
      </w:r>
      <w:r w:rsidRPr="00F152D2">
        <w:rPr>
          <w:rFonts w:ascii="Times New Roman" w:eastAsia="Times New Roman" w:hAnsi="Times New Roman" w:cs="Times New Roman"/>
          <w:b/>
          <w:bCs/>
          <w:color w:val="000000"/>
          <w:kern w:val="0"/>
          <w:lang w:val="en-UZ"/>
          <w14:ligatures w14:val="none"/>
        </w:rPr>
        <w:t>demonstratsion imtihon</w:t>
      </w:r>
      <w:r w:rsidRPr="00F152D2">
        <w:rPr>
          <w:rFonts w:ascii="Times New Roman" w:eastAsia="Times New Roman" w:hAnsi="Times New Roman" w:cs="Times New Roman"/>
          <w:color w:val="000000"/>
          <w:kern w:val="0"/>
          <w:lang w:val="en-UZ"/>
          <w14:ligatures w14:val="none"/>
        </w:rPr>
        <w:t> shaklida baholangan. UNDP ma’lumotiga ko‘ra, ushbu chempionatda 36 nafar ishtirokchining amaliy ko‘nikmalari 45 nafar ekspert tomonidan baholanishi va ishtirokchilarga </w:t>
      </w:r>
      <w:r w:rsidRPr="00F152D2">
        <w:rPr>
          <w:rFonts w:ascii="Times New Roman" w:eastAsia="Times New Roman" w:hAnsi="Times New Roman" w:cs="Times New Roman"/>
          <w:b/>
          <w:bCs/>
          <w:color w:val="000000"/>
          <w:kern w:val="0"/>
          <w:lang w:val="en-UZ"/>
          <w14:ligatures w14:val="none"/>
        </w:rPr>
        <w:t>Skills Passport</w:t>
      </w:r>
      <w:r w:rsidRPr="00F152D2">
        <w:rPr>
          <w:rFonts w:ascii="Times New Roman" w:eastAsia="Times New Roman" w:hAnsi="Times New Roman" w:cs="Times New Roman"/>
          <w:color w:val="000000"/>
          <w:kern w:val="0"/>
          <w:lang w:val="en-UZ"/>
          <w14:ligatures w14:val="none"/>
        </w:rPr>
        <w:t> kompetensiya sertifikatlari berilishi ko‘zda tutilgan. (</w:t>
      </w:r>
      <w:hyperlink r:id="rId20" w:tooltip="Championship for working professions «Worldskills ..." w:history="1">
        <w:r w:rsidRPr="00F152D2">
          <w:rPr>
            <w:rFonts w:ascii="Times New Roman" w:eastAsia="Times New Roman" w:hAnsi="Times New Roman" w:cs="Times New Roman"/>
            <w:color w:val="0000FF"/>
            <w:kern w:val="0"/>
            <w:u w:val="single"/>
            <w:lang w:val="en-UZ"/>
            <w14:ligatures w14:val="none"/>
          </w:rPr>
          <w:t>undp.org</w:t>
        </w:r>
      </w:hyperlink>
      <w:r w:rsidRPr="00F152D2">
        <w:rPr>
          <w:rFonts w:ascii="Times New Roman" w:eastAsia="Times New Roman" w:hAnsi="Times New Roman" w:cs="Times New Roman"/>
          <w:color w:val="000000"/>
          <w:kern w:val="0"/>
          <w:lang w:val="en-UZ"/>
          <w14:ligatures w14:val="none"/>
        </w:rPr>
        <w:t>)</w:t>
      </w:r>
    </w:p>
    <w:p w14:paraId="2528328A" w14:textId="77777777" w:rsidR="00F152D2" w:rsidRPr="00F152D2" w:rsidRDefault="00F152D2" w:rsidP="00F152D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F152D2">
        <w:rPr>
          <w:rFonts w:ascii="Times New Roman" w:eastAsia="Times New Roman" w:hAnsi="Times New Roman" w:cs="Times New Roman"/>
          <w:b/>
          <w:bCs/>
          <w:color w:val="000000"/>
          <w:kern w:val="0"/>
          <w:sz w:val="36"/>
          <w:szCs w:val="36"/>
          <w:lang w:val="en-UZ"/>
          <w14:ligatures w14:val="none"/>
        </w:rPr>
        <w:t>Baholash madaniyati</w:t>
      </w:r>
    </w:p>
    <w:p w14:paraId="12278E63"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lastRenderedPageBreak/>
        <w:t>WorldSkills Uzbekistan uchun baholash — bu shunchaki ball qo‘yish jarayoni emas. Bu </w:t>
      </w:r>
      <w:r w:rsidRPr="00F152D2">
        <w:rPr>
          <w:rFonts w:ascii="Times New Roman" w:eastAsia="Times New Roman" w:hAnsi="Times New Roman" w:cs="Times New Roman"/>
          <w:b/>
          <w:bCs/>
          <w:color w:val="000000"/>
          <w:kern w:val="0"/>
          <w:lang w:val="en-UZ"/>
          <w14:ligatures w14:val="none"/>
        </w:rPr>
        <w:t>aniq mezon, xolislik, shaffoflik, dalilga asoslangan qaror, xalqaro standart va amaliy natija</w:t>
      </w:r>
      <w:r w:rsidRPr="00F152D2">
        <w:rPr>
          <w:rFonts w:ascii="Times New Roman" w:eastAsia="Times New Roman" w:hAnsi="Times New Roman" w:cs="Times New Roman"/>
          <w:color w:val="000000"/>
          <w:kern w:val="0"/>
          <w:lang w:val="en-UZ"/>
          <w14:ligatures w14:val="none"/>
        </w:rPr>
        <w:t> uyg‘unligidir.</w:t>
      </w:r>
    </w:p>
    <w:p w14:paraId="128E1AF3"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Baholash jarayonida mutaxassisning salohiyati quyidagi omillar orqali aniqlanadi:</w:t>
      </w:r>
    </w:p>
    <w:p w14:paraId="70AC8B7B"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real topshiriqni bajarish sifati;</w:t>
      </w:r>
      <w:r w:rsidRPr="00F152D2">
        <w:rPr>
          <w:rFonts w:ascii="Times New Roman" w:eastAsia="Times New Roman" w:hAnsi="Times New Roman" w:cs="Times New Roman"/>
          <w:color w:val="000000"/>
          <w:kern w:val="0"/>
          <w:lang w:val="en-UZ"/>
          <w14:ligatures w14:val="none"/>
        </w:rPr>
        <w:br/>
      </w:r>
      <w:r w:rsidRPr="00F152D2">
        <w:rPr>
          <w:rFonts w:ascii="Times New Roman" w:eastAsia="Times New Roman" w:hAnsi="Times New Roman" w:cs="Times New Roman"/>
          <w:b/>
          <w:bCs/>
          <w:color w:val="000000"/>
          <w:kern w:val="0"/>
          <w:lang w:val="en-UZ"/>
          <w14:ligatures w14:val="none"/>
        </w:rPr>
        <w:t>ish joyini to‘g‘ri tashkil etishi;</w:t>
      </w:r>
      <w:r w:rsidRPr="00F152D2">
        <w:rPr>
          <w:rFonts w:ascii="Times New Roman" w:eastAsia="Times New Roman" w:hAnsi="Times New Roman" w:cs="Times New Roman"/>
          <w:color w:val="000000"/>
          <w:kern w:val="0"/>
          <w:lang w:val="en-UZ"/>
          <w14:ligatures w14:val="none"/>
        </w:rPr>
        <w:br/>
      </w:r>
      <w:r w:rsidRPr="00F152D2">
        <w:rPr>
          <w:rFonts w:ascii="Times New Roman" w:eastAsia="Times New Roman" w:hAnsi="Times New Roman" w:cs="Times New Roman"/>
          <w:b/>
          <w:bCs/>
          <w:color w:val="000000"/>
          <w:kern w:val="0"/>
          <w:lang w:val="en-UZ"/>
          <w14:ligatures w14:val="none"/>
        </w:rPr>
        <w:t>xavfsizlik qoidalariga rioya qilishi;</w:t>
      </w:r>
      <w:r w:rsidRPr="00F152D2">
        <w:rPr>
          <w:rFonts w:ascii="Times New Roman" w:eastAsia="Times New Roman" w:hAnsi="Times New Roman" w:cs="Times New Roman"/>
          <w:color w:val="000000"/>
          <w:kern w:val="0"/>
          <w:lang w:val="en-UZ"/>
          <w14:ligatures w14:val="none"/>
        </w:rPr>
        <w:br/>
      </w:r>
      <w:r w:rsidRPr="00F152D2">
        <w:rPr>
          <w:rFonts w:ascii="Times New Roman" w:eastAsia="Times New Roman" w:hAnsi="Times New Roman" w:cs="Times New Roman"/>
          <w:b/>
          <w:bCs/>
          <w:color w:val="000000"/>
          <w:kern w:val="0"/>
          <w:lang w:val="en-UZ"/>
          <w14:ligatures w14:val="none"/>
        </w:rPr>
        <w:t>vaqt me’yorida ishlashi;</w:t>
      </w:r>
      <w:r w:rsidRPr="00F152D2">
        <w:rPr>
          <w:rFonts w:ascii="Times New Roman" w:eastAsia="Times New Roman" w:hAnsi="Times New Roman" w:cs="Times New Roman"/>
          <w:color w:val="000000"/>
          <w:kern w:val="0"/>
          <w:lang w:val="en-UZ"/>
          <w14:ligatures w14:val="none"/>
        </w:rPr>
        <w:br/>
      </w:r>
      <w:r w:rsidRPr="00F152D2">
        <w:rPr>
          <w:rFonts w:ascii="Times New Roman" w:eastAsia="Times New Roman" w:hAnsi="Times New Roman" w:cs="Times New Roman"/>
          <w:b/>
          <w:bCs/>
          <w:color w:val="000000"/>
          <w:kern w:val="0"/>
          <w:lang w:val="en-UZ"/>
          <w14:ligatures w14:val="none"/>
        </w:rPr>
        <w:t>texnologiyani to‘g‘ri qo‘llashi;</w:t>
      </w:r>
      <w:r w:rsidRPr="00F152D2">
        <w:rPr>
          <w:rFonts w:ascii="Times New Roman" w:eastAsia="Times New Roman" w:hAnsi="Times New Roman" w:cs="Times New Roman"/>
          <w:color w:val="000000"/>
          <w:kern w:val="0"/>
          <w:lang w:val="en-UZ"/>
          <w14:ligatures w14:val="none"/>
        </w:rPr>
        <w:br/>
      </w:r>
      <w:r w:rsidRPr="00F152D2">
        <w:rPr>
          <w:rFonts w:ascii="Times New Roman" w:eastAsia="Times New Roman" w:hAnsi="Times New Roman" w:cs="Times New Roman"/>
          <w:b/>
          <w:bCs/>
          <w:color w:val="000000"/>
          <w:kern w:val="0"/>
          <w:lang w:val="en-UZ"/>
          <w14:ligatures w14:val="none"/>
        </w:rPr>
        <w:t>yakuniy mahsulot yoki xizmat sifati;</w:t>
      </w:r>
      <w:r w:rsidRPr="00F152D2">
        <w:rPr>
          <w:rFonts w:ascii="Times New Roman" w:eastAsia="Times New Roman" w:hAnsi="Times New Roman" w:cs="Times New Roman"/>
          <w:color w:val="000000"/>
          <w:kern w:val="0"/>
          <w:lang w:val="en-UZ"/>
          <w14:ligatures w14:val="none"/>
        </w:rPr>
        <w:br/>
      </w:r>
      <w:r w:rsidRPr="00F152D2">
        <w:rPr>
          <w:rFonts w:ascii="Times New Roman" w:eastAsia="Times New Roman" w:hAnsi="Times New Roman" w:cs="Times New Roman"/>
          <w:b/>
          <w:bCs/>
          <w:color w:val="000000"/>
          <w:kern w:val="0"/>
          <w:lang w:val="en-UZ"/>
          <w14:ligatures w14:val="none"/>
        </w:rPr>
        <w:t>kasbiy mas’uliyat va ish madaniyati.</w:t>
      </w:r>
    </w:p>
    <w:p w14:paraId="266FD829"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Bu yondashuv kasbiy ta’limni nazariy bilimdan amaliy natijaga olib chiqadi. Natijada ishtirokchi, ekspert, ta’lim muassasasi, baholash markazi va ish beruvchi uchun yagona tushunarli sifat mezoni shakllanadi.</w:t>
      </w:r>
    </w:p>
    <w:p w14:paraId="2BC454B8" w14:textId="77777777" w:rsidR="00F152D2" w:rsidRPr="00F152D2" w:rsidRDefault="00F152D2" w:rsidP="00F152D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F152D2">
        <w:rPr>
          <w:rFonts w:ascii="Times New Roman" w:eastAsia="Times New Roman" w:hAnsi="Times New Roman" w:cs="Times New Roman"/>
          <w:b/>
          <w:bCs/>
          <w:color w:val="000000"/>
          <w:kern w:val="0"/>
          <w:sz w:val="36"/>
          <w:szCs w:val="36"/>
          <w:lang w:val="en-UZ"/>
          <w14:ligatures w14:val="none"/>
        </w:rPr>
        <w:t>Strategik ahamiyati</w:t>
      </w:r>
    </w:p>
    <w:p w14:paraId="25F2D6AF"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Milliy ekspertlar hamjamiyatini rivojlantirish WorldSkills Uzbekistan uchun faqat chempionatlarni tashkil etish vazifasi emas. Bu jarayon </w:t>
      </w:r>
      <w:r w:rsidRPr="00F152D2">
        <w:rPr>
          <w:rFonts w:ascii="Times New Roman" w:eastAsia="Times New Roman" w:hAnsi="Times New Roman" w:cs="Times New Roman"/>
          <w:b/>
          <w:bCs/>
          <w:color w:val="000000"/>
          <w:kern w:val="0"/>
          <w:lang w:val="en-UZ"/>
          <w14:ligatures w14:val="none"/>
        </w:rPr>
        <w:t>kasbiy ta’lim tizimini transformatsiya qilish, 64 ta kompetensiyani bosqichma-bosqich ta’lim tizimiga integratsiya qilish, baholash markazlari faoliyatini kuchaytirish, Skills Passport tizimini rivojlantirish va mehnat bozoriga mos malakali kadrlar tayyorlash</w:t>
      </w:r>
      <w:r w:rsidRPr="00F152D2">
        <w:rPr>
          <w:rFonts w:ascii="Times New Roman" w:eastAsia="Times New Roman" w:hAnsi="Times New Roman" w:cs="Times New Roman"/>
          <w:color w:val="000000"/>
          <w:kern w:val="0"/>
          <w:lang w:val="en-UZ"/>
          <w14:ligatures w14:val="none"/>
        </w:rPr>
        <w:t> bilan bevosita bog‘liq.</w:t>
      </w:r>
    </w:p>
    <w:p w14:paraId="7022C81F"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Kuchli ekspertlar hamjamiyati orqali WorldSkills Uzbekistan quyidagi maqsadlarga erishishga intiladi:</w:t>
      </w:r>
    </w:p>
    <w:p w14:paraId="01643138"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ta’lim, chempionat, baholash markazlari va mehnat bozori o‘rtasida yagona sifat mezonini shakllantirish;</w:t>
      </w:r>
    </w:p>
    <w:p w14:paraId="7BC0F0A8"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chempionat topshiriqlari va baholash mezonlarini xalqaro standartlarga moslashtirish;</w:t>
      </w:r>
    </w:p>
    <w:p w14:paraId="33DD4988"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kasbiy malakani xolis baholash tizimini rivojlantirish;</w:t>
      </w:r>
    </w:p>
    <w:p w14:paraId="4B5AA605"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ish beruvchilar uchun ishonchli malaka ko‘rsatkichlarini shakllantirish;</w:t>
      </w:r>
    </w:p>
    <w:p w14:paraId="6F9FEFD2"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milliy terma jamoani sifatli tayyorlash;</w:t>
      </w:r>
    </w:p>
    <w:p w14:paraId="65C03B9B"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O‘zbekiston yoshlarini xalqaro maydonda raqobatbardosh mutaxassis sifatida namoyish etish.</w:t>
      </w:r>
    </w:p>
    <w:p w14:paraId="2287E412" w14:textId="77777777" w:rsidR="004E38FC" w:rsidRDefault="004E38FC" w:rsidP="00F152D2">
      <w:pPr>
        <w:spacing w:before="100" w:beforeAutospacing="1" w:after="100" w:afterAutospacing="1" w:line="240" w:lineRule="auto"/>
        <w:rPr>
          <w:rFonts w:ascii="Times New Roman" w:eastAsia="Times New Roman" w:hAnsi="Times New Roman" w:cs="Times New Roman"/>
          <w:b/>
          <w:bCs/>
          <w:color w:val="000000"/>
          <w:kern w:val="0"/>
          <w:sz w:val="36"/>
          <w:szCs w:val="36"/>
          <w:lang w:val="en-UZ"/>
          <w14:ligatures w14:val="none"/>
        </w:rPr>
      </w:pPr>
    </w:p>
    <w:p w14:paraId="284107DB" w14:textId="67938CA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lastRenderedPageBreak/>
        <w:t>Kuchli ekspert — kuchli chempionat, xolis baholash, sifatli ta’lim, salohiyatli baholash markazi va xalqaro maydonda raqobatbardosh yosh mutaxassis demakdir.</w:t>
      </w:r>
    </w:p>
    <w:p w14:paraId="61D723F7"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Shu bois WorldSkills Uzbekistan milliy ekspertlar hamjamiyatini mamlakat kasbiy ta’lim tizimining strategik tayanchi sifatida ko‘radi. Ekspertlar maktabini rivojlantirish orqali biz O‘zbekistonda kasbiy ta’lim sifatini oshirish, amaliy ko‘nikmaga asoslangan baholash madaniyatini shakllantirish va milliy iqtisodiyotni yuqori malakali kadrlar bilan ta’minlashga xizmat qilamiz.</w:t>
      </w:r>
    </w:p>
    <w:p w14:paraId="1F6E6F3A" w14:textId="722E8863"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0553DEB9" w14:textId="77777777" w:rsidR="00F152D2" w:rsidRPr="00F152D2" w:rsidRDefault="00F152D2" w:rsidP="00F152D2">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F152D2">
        <w:rPr>
          <w:rFonts w:ascii="Times New Roman" w:eastAsia="Times New Roman" w:hAnsi="Times New Roman" w:cs="Times New Roman"/>
          <w:b/>
          <w:bCs/>
          <w:color w:val="000000"/>
          <w:kern w:val="0"/>
          <w:sz w:val="36"/>
          <w:szCs w:val="36"/>
          <w:lang w:val="en-UZ"/>
          <w14:ligatures w14:val="none"/>
        </w:rPr>
        <w:t>Missiyamiz</w:t>
      </w:r>
    </w:p>
    <w:p w14:paraId="7D94069E"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WorldSkills Uzbekistan missiyasi</w:t>
      </w:r>
      <w:r w:rsidRPr="00F152D2">
        <w:rPr>
          <w:rFonts w:ascii="Times New Roman" w:eastAsia="Times New Roman" w:hAnsi="Times New Roman" w:cs="Times New Roman"/>
          <w:color w:val="000000"/>
          <w:kern w:val="0"/>
          <w:lang w:val="en-UZ"/>
          <w14:ligatures w14:val="none"/>
        </w:rPr>
        <w:t> — O‘zbekistonda ishchi kasblar nufuzini oshirish, kasbiy ta’limni xalqaro standartlar asosida rivojlantirish, WorldSkills’ning 6 ta asosiy yo‘nalish bo‘yicha 64 ta kasb/kompetensiyasini kasbiy ta’lim tizimiga bosqichma-bosqich joriy etish, milliy va hududiy kasblar chempionatlarini tashkil etish, yosh mutaxassislarning amaliy ko‘nikmalarini xolis baholash, milliy terma jamoani shakllantirish, iqtidorli yoshlarni xalqaro kasblar chempionatlariga olib chiqish, kasbiy malakani baholash markazlari faoliyatini kuchaytirish hamda mamlakatimiz uchun yuqori malakali, zamonaviy va raqobatbardosh kadrlar tayyorlashga hissa qo‘shishdan iborat.</w:t>
      </w:r>
    </w:p>
    <w:p w14:paraId="32CECA12"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Biz uchun kasb — bu faqat mehnat turi emas. </w:t>
      </w:r>
      <w:r w:rsidRPr="00F152D2">
        <w:rPr>
          <w:rFonts w:ascii="Times New Roman" w:eastAsia="Times New Roman" w:hAnsi="Times New Roman" w:cs="Times New Roman"/>
          <w:b/>
          <w:bCs/>
          <w:color w:val="000000"/>
          <w:kern w:val="0"/>
          <w:lang w:val="en-UZ"/>
          <w14:ligatures w14:val="none"/>
        </w:rPr>
        <w:t>Kasb — insonning qadr-qimmati, iqtisodiy mustaqilligi, jamiyatga foydasi va mamlakat taraqqiyotiga qo‘shadigan amaliy hissasidir.</w:t>
      </w:r>
      <w:r w:rsidRPr="00F152D2">
        <w:rPr>
          <w:rFonts w:ascii="Times New Roman" w:eastAsia="Times New Roman" w:hAnsi="Times New Roman" w:cs="Times New Roman"/>
          <w:color w:val="000000"/>
          <w:kern w:val="0"/>
          <w:lang w:val="en-UZ"/>
          <w14:ligatures w14:val="none"/>
        </w:rPr>
        <w:t> Shu sababli WorldSkills Uzbekistan har bir yosh mutaxassisning o‘z kasbini chuqur egallashi, mahoratini namoyish etishi, adolatli baholanishi va xalqaro maydonda munosib raqobat qila olishi uchun zarur muhitni shakllantirishga intiladi.</w:t>
      </w:r>
    </w:p>
    <w:p w14:paraId="422AD2F4"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WorldSkills Uzbekistan ishchi kasblarni </w:t>
      </w:r>
      <w:r w:rsidRPr="00F152D2">
        <w:rPr>
          <w:rFonts w:ascii="Times New Roman" w:eastAsia="Times New Roman" w:hAnsi="Times New Roman" w:cs="Times New Roman"/>
          <w:b/>
          <w:bCs/>
          <w:color w:val="000000"/>
          <w:kern w:val="0"/>
          <w:lang w:val="en-UZ"/>
          <w14:ligatures w14:val="none"/>
        </w:rPr>
        <w:t>zamonaviy ta’lim, real ishlab chiqarish, xalqaro standartlar, kasbiy ta’lim transformatsiyasi, xolis baholash, milliy chempionatlar, ekspertlar hamjamiyati, baholash markazlari, ish beruvchilar talabi va xalqaro musobaqalar</w:t>
      </w:r>
      <w:r w:rsidRPr="00F152D2">
        <w:rPr>
          <w:rFonts w:ascii="Times New Roman" w:eastAsia="Times New Roman" w:hAnsi="Times New Roman" w:cs="Times New Roman"/>
          <w:color w:val="000000"/>
          <w:kern w:val="0"/>
          <w:lang w:val="en-UZ"/>
          <w14:ligatures w14:val="none"/>
        </w:rPr>
        <w:t> bilan bog‘laydigan milliy platformadir. Biz yoshlarning faqat nazariy bilimga emas, balki </w:t>
      </w:r>
      <w:r w:rsidRPr="00F152D2">
        <w:rPr>
          <w:rFonts w:ascii="Times New Roman" w:eastAsia="Times New Roman" w:hAnsi="Times New Roman" w:cs="Times New Roman"/>
          <w:b/>
          <w:bCs/>
          <w:color w:val="000000"/>
          <w:kern w:val="0"/>
          <w:lang w:val="en-UZ"/>
          <w14:ligatures w14:val="none"/>
        </w:rPr>
        <w:t>aniq amaliy ko‘nikma, sifatli natija, xavfsiz ish madaniyati, kasbiy mas’uliyat va xalqaro mezonlarga mos mahorat</w:t>
      </w:r>
      <w:r w:rsidRPr="00F152D2">
        <w:rPr>
          <w:rFonts w:ascii="Times New Roman" w:eastAsia="Times New Roman" w:hAnsi="Times New Roman" w:cs="Times New Roman"/>
          <w:color w:val="000000"/>
          <w:kern w:val="0"/>
          <w:lang w:val="en-UZ"/>
          <w14:ligatures w14:val="none"/>
        </w:rPr>
        <w:t>ga ega mutaxassis bo‘lib shakllanishiga xizmat qilamiz.</w:t>
      </w:r>
    </w:p>
    <w:p w14:paraId="7FEBC03D"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Bizning missiyamiz quyidagi ustuvor yo‘nalishlarga tayanadi:</w:t>
      </w:r>
    </w:p>
    <w:p w14:paraId="123AF00E"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Ishchi kasblar nufuzini oshirish</w:t>
      </w:r>
      <w:r w:rsidRPr="00F152D2">
        <w:rPr>
          <w:rFonts w:ascii="Times New Roman" w:eastAsia="Times New Roman" w:hAnsi="Times New Roman" w:cs="Times New Roman"/>
          <w:color w:val="000000"/>
          <w:kern w:val="0"/>
          <w:lang w:val="en-UZ"/>
          <w14:ligatures w14:val="none"/>
        </w:rPr>
        <w:t> — jamiyatda ishchi kasb egalariga bo‘lgan hurmatni kuchaytirish, har bir kasbning iqtisodiyot, ishlab chiqarish, xizmat ko‘rsatish va kundalik hayotdagi real ahamiyatini ko‘rsatish.</w:t>
      </w:r>
    </w:p>
    <w:p w14:paraId="7A18015B"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Yoshlarni kasbga ilhomlantirish</w:t>
      </w:r>
      <w:r w:rsidRPr="00F152D2">
        <w:rPr>
          <w:rFonts w:ascii="Times New Roman" w:eastAsia="Times New Roman" w:hAnsi="Times New Roman" w:cs="Times New Roman"/>
          <w:color w:val="000000"/>
          <w:kern w:val="0"/>
          <w:lang w:val="en-UZ"/>
          <w14:ligatures w14:val="none"/>
        </w:rPr>
        <w:t> — yosh avlodni zamonaviy texnologiyalar, amaliy ko‘nikmalar, xalqaro chempionatlar va kasbiy o‘sish imkoniyatlari orqali o‘z kasbida yuqori natijalarga intilishga undash.</w:t>
      </w:r>
    </w:p>
    <w:p w14:paraId="05F8E9B6"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lastRenderedPageBreak/>
        <w:t>Kasbiy ta’limni amaliy natijaga yo‘naltirish</w:t>
      </w:r>
      <w:r w:rsidRPr="00F152D2">
        <w:rPr>
          <w:rFonts w:ascii="Times New Roman" w:eastAsia="Times New Roman" w:hAnsi="Times New Roman" w:cs="Times New Roman"/>
          <w:color w:val="000000"/>
          <w:kern w:val="0"/>
          <w:lang w:val="en-UZ"/>
          <w14:ligatures w14:val="none"/>
        </w:rPr>
        <w:t> — ta’lim jarayonini faqat nazariy bilim bilan cheklamasdan, real ish jarayoni, mahsulot sifati, xizmat ko‘rsatish madaniyati, xavfsizlik talablari, vaqt me’yorlari va yakuniy natija bilan bog‘lash.</w:t>
      </w:r>
    </w:p>
    <w:p w14:paraId="392AA2F1"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Xalqaro standartlarni joriy etish</w:t>
      </w:r>
      <w:r w:rsidRPr="00F152D2">
        <w:rPr>
          <w:rFonts w:ascii="Times New Roman" w:eastAsia="Times New Roman" w:hAnsi="Times New Roman" w:cs="Times New Roman"/>
          <w:color w:val="000000"/>
          <w:kern w:val="0"/>
          <w:lang w:val="en-UZ"/>
          <w14:ligatures w14:val="none"/>
        </w:rPr>
        <w:t> — WorldSkills metodologiyasi, texnik tavsiflar, chempionat topshiriqlari, baholash mezonlari va ekspertlik madaniyatini O‘zbekiston kasbiy ta’lim tizimiga bosqichma-bosqich moslashtirish.</w:t>
      </w:r>
    </w:p>
    <w:p w14:paraId="33B9B764"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Kasbiy ta’lim tizimini transformatsiya qilish va 64 ta kompetensiyani joriy etish</w:t>
      </w:r>
      <w:r w:rsidRPr="00F152D2">
        <w:rPr>
          <w:rFonts w:ascii="Times New Roman" w:eastAsia="Times New Roman" w:hAnsi="Times New Roman" w:cs="Times New Roman"/>
          <w:color w:val="000000"/>
          <w:kern w:val="0"/>
          <w:lang w:val="en-UZ"/>
          <w14:ligatures w14:val="none"/>
        </w:rPr>
        <w:t> — WorldSkills’ning 6 ta asosiy yo‘nalish bo‘yicha 64 ta kasb/kompetensiyasini O‘zbekiston kasbiy ta’lim tizimiga bosqichma-bosqich moslashtirish, ularni o‘quv dasturlari, amaliy mashg‘ulotlar, ustaxona va laboratoriyalar, jihozlash talablari, ekspertlar tayyorlash, baholash mezonlari hamda kasbiy malakani baholash markazlari faoliyatiga integratsiya qilish.</w:t>
      </w:r>
    </w:p>
    <w:p w14:paraId="76BD47DF"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Kasblar va kompetensiyalar qamrovini kengaytirish</w:t>
      </w:r>
      <w:r w:rsidRPr="00F152D2">
        <w:rPr>
          <w:rFonts w:ascii="Times New Roman" w:eastAsia="Times New Roman" w:hAnsi="Times New Roman" w:cs="Times New Roman"/>
          <w:color w:val="000000"/>
          <w:kern w:val="0"/>
          <w:lang w:val="en-UZ"/>
          <w14:ligatures w14:val="none"/>
        </w:rPr>
        <w:t> — ishlab chiqarish va muhandislik texnologiyalari, axborot-kommunikatsiya texnologiyalari, qurilish va bino texnologiyalari, transport va logistika, ijodiy san’at va moda hamda ijtimoiy va shaxsiy xizmatlar yo‘nalishlaridagi xalqaro tajribani O‘zbekiston sharoitiga moslashtirish, milliy chempionatlar qamrovini bosqichma-bosqich kengaytirish va </w:t>
      </w:r>
      <w:r w:rsidRPr="00F152D2">
        <w:rPr>
          <w:rFonts w:ascii="Times New Roman" w:eastAsia="Times New Roman" w:hAnsi="Times New Roman" w:cs="Times New Roman"/>
          <w:b/>
          <w:bCs/>
          <w:color w:val="000000"/>
          <w:kern w:val="0"/>
          <w:lang w:val="en-UZ"/>
          <w14:ligatures w14:val="none"/>
        </w:rPr>
        <w:t>64 ta kasb/kompetensiya</w:t>
      </w:r>
      <w:r w:rsidRPr="00F152D2">
        <w:rPr>
          <w:rFonts w:ascii="Times New Roman" w:eastAsia="Times New Roman" w:hAnsi="Times New Roman" w:cs="Times New Roman"/>
          <w:color w:val="000000"/>
          <w:kern w:val="0"/>
          <w:lang w:val="en-UZ"/>
          <w14:ligatures w14:val="none"/>
        </w:rPr>
        <w:t> bo‘yicha yoshlarni tayyorlash, baholash va xalqaro maydonga olib chiqish tizimini shakllantirish.</w:t>
      </w:r>
    </w:p>
    <w:p w14:paraId="567B4054"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Milliy va hududiy kasblar chempionatlarini tashkil etish</w:t>
      </w:r>
      <w:r w:rsidRPr="00F152D2">
        <w:rPr>
          <w:rFonts w:ascii="Times New Roman" w:eastAsia="Times New Roman" w:hAnsi="Times New Roman" w:cs="Times New Roman"/>
          <w:color w:val="000000"/>
          <w:kern w:val="0"/>
          <w:lang w:val="en-UZ"/>
          <w14:ligatures w14:val="none"/>
        </w:rPr>
        <w:t> — yosh mutaxassislarning amaliy ko‘nikmalarini namoyish etishi, ekspertlar baholash mezonlarini qo‘llashi, ta’lim muassasalari xalqaro standartlar asosida rivojlanishi va eng munosib ishtirokchilarni milliy terma jamoaga saralash uchun ochiq, adolatli va professional chempionatlar tizimini yo‘lga qo‘yish.</w:t>
      </w:r>
    </w:p>
    <w:p w14:paraId="515FBC31"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Kasbiy malakani adolatli baholash tizimini rivojlantirish</w:t>
      </w:r>
      <w:r w:rsidRPr="00F152D2">
        <w:rPr>
          <w:rFonts w:ascii="Times New Roman" w:eastAsia="Times New Roman" w:hAnsi="Times New Roman" w:cs="Times New Roman"/>
          <w:color w:val="000000"/>
          <w:kern w:val="0"/>
          <w:lang w:val="en-UZ"/>
          <w14:ligatures w14:val="none"/>
        </w:rPr>
        <w:t> — mutaxassisning mahoratini subyektiv fikr bilan emas, balki aniq mezon, amaliy topshiriq, sifat ko‘rsatkichi, xavfsizlik talabi va xalqaro baholash tamoyillari asosida aniqlash.</w:t>
      </w:r>
    </w:p>
    <w:p w14:paraId="60C3904C"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Kasbiy malakani baholash markazlari salohiyatini oshirish</w:t>
      </w:r>
      <w:r w:rsidRPr="00F152D2">
        <w:rPr>
          <w:rFonts w:ascii="Times New Roman" w:eastAsia="Times New Roman" w:hAnsi="Times New Roman" w:cs="Times New Roman"/>
          <w:color w:val="000000"/>
          <w:kern w:val="0"/>
          <w:lang w:val="en-UZ"/>
          <w14:ligatures w14:val="none"/>
        </w:rPr>
        <w:t> — fuqarolarning real kasbiy ko‘nikmalarini mustaqil, xolis va mezonlarga asoslangan tartibda baholaydigan markazlar faoliyatini qo‘llab-quvvatlash, ularni ekspertlar, metodik materiallar, baholash topshiriqlari va zamonaviy yondashuvlar bilan rivojlantirish.</w:t>
      </w:r>
    </w:p>
    <w:p w14:paraId="49838E0C"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Skills Passport va kompetensiyaga asoslangan baholash tizimini rivojlantirish</w:t>
      </w:r>
      <w:r w:rsidRPr="00F152D2">
        <w:rPr>
          <w:rFonts w:ascii="Times New Roman" w:eastAsia="Times New Roman" w:hAnsi="Times New Roman" w:cs="Times New Roman"/>
          <w:color w:val="000000"/>
          <w:kern w:val="0"/>
          <w:lang w:val="en-UZ"/>
          <w14:ligatures w14:val="none"/>
        </w:rPr>
        <w:t> — mutaxassisning amaliy ko‘nikmalari, kasbiy tayyorgarligi va real salohiyatini mehnat bozorida tan olinadigan baholash natijalari orqali ko‘rsatish.</w:t>
      </w:r>
    </w:p>
    <w:p w14:paraId="56ED456A"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Milliy ekspertlar hamjamiyatini shakllantirish</w:t>
      </w:r>
      <w:r w:rsidRPr="00F152D2">
        <w:rPr>
          <w:rFonts w:ascii="Times New Roman" w:eastAsia="Times New Roman" w:hAnsi="Times New Roman" w:cs="Times New Roman"/>
          <w:color w:val="000000"/>
          <w:kern w:val="0"/>
          <w:lang w:val="en-UZ"/>
          <w14:ligatures w14:val="none"/>
        </w:rPr>
        <w:t> — har bir yo‘nalishda xalqaro standartlarni tushunadigan, chempionat topshiriqlarini ishlab chiqadigan, baholash materiallarini tayyorlaydigan, ishtirokchilarni tayyorlaydigan va baholash jarayonini xolis olib boradigan kuchli ekspertlar maktabini yaratish.</w:t>
      </w:r>
    </w:p>
    <w:p w14:paraId="678CD24A"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Milliy terma jamoani shakllantirish va tayyorlash</w:t>
      </w:r>
      <w:r w:rsidRPr="00F152D2">
        <w:rPr>
          <w:rFonts w:ascii="Times New Roman" w:eastAsia="Times New Roman" w:hAnsi="Times New Roman" w:cs="Times New Roman"/>
          <w:color w:val="000000"/>
          <w:kern w:val="0"/>
          <w:lang w:val="en-UZ"/>
          <w14:ligatures w14:val="none"/>
        </w:rPr>
        <w:t xml:space="preserve"> — milliy chempionatlar, saralash bosqichlari, treninglar va ekspert baholashlari orqali O‘zbekiston nomidan xalqaro </w:t>
      </w:r>
      <w:r w:rsidRPr="00F152D2">
        <w:rPr>
          <w:rFonts w:ascii="Times New Roman" w:eastAsia="Times New Roman" w:hAnsi="Times New Roman" w:cs="Times New Roman"/>
          <w:color w:val="000000"/>
          <w:kern w:val="0"/>
          <w:lang w:val="en-UZ"/>
          <w14:ligatures w14:val="none"/>
        </w:rPr>
        <w:lastRenderedPageBreak/>
        <w:t>musobaqalarda qatnashadigan yosh mutaxassislar, ekspertlar, trenerlar va mentorlar zaxirasini shakllantirish hamda ularni jahon talablari asosida tayyorlash.</w:t>
      </w:r>
    </w:p>
    <w:p w14:paraId="206C5878"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Yoshlarni xalqaro kasblar chempionatlariga olib chiqish</w:t>
      </w:r>
      <w:r w:rsidRPr="00F152D2">
        <w:rPr>
          <w:rFonts w:ascii="Times New Roman" w:eastAsia="Times New Roman" w:hAnsi="Times New Roman" w:cs="Times New Roman"/>
          <w:color w:val="000000"/>
          <w:kern w:val="0"/>
          <w:lang w:val="en-UZ"/>
          <w14:ligatures w14:val="none"/>
        </w:rPr>
        <w:t> — iqtidorli yosh mutaxassislarni WorldSkills International, WorldSkills Asia, TurkicSkills va boshqa nufuzli xalqaro maydonlarda ishtirok etishga tayyorlash, ularning xalqaro tajriba orttirishi, kasbiy salohiyatini namoyish etishi va O‘zbekiston nomini munosib himoya qilishiga sharoit yaratish.</w:t>
      </w:r>
    </w:p>
    <w:p w14:paraId="778AC989"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Ta’lim, baholash va ish beruvchilar o‘rtasida ko‘prik yaratish</w:t>
      </w:r>
      <w:r w:rsidRPr="00F152D2">
        <w:rPr>
          <w:rFonts w:ascii="Times New Roman" w:eastAsia="Times New Roman" w:hAnsi="Times New Roman" w:cs="Times New Roman"/>
          <w:color w:val="000000"/>
          <w:kern w:val="0"/>
          <w:lang w:val="en-UZ"/>
          <w14:ligatures w14:val="none"/>
        </w:rPr>
        <w:t> — kasbiy ta’lim muassasalari, baholash markazlari, ishlab chiqarish korxonalari, xizmat ko‘rsatish sohasi, biznes vakillari va davlat tashkilotlari o‘rtasida amaliy hamkorlikni kuchaytirish.</w:t>
      </w:r>
    </w:p>
    <w:p w14:paraId="226273B9"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Mehnat bozoriga mos kadrlar tayyorlashga ko‘maklashish</w:t>
      </w:r>
      <w:r w:rsidRPr="00F152D2">
        <w:rPr>
          <w:rFonts w:ascii="Times New Roman" w:eastAsia="Times New Roman" w:hAnsi="Times New Roman" w:cs="Times New Roman"/>
          <w:color w:val="000000"/>
          <w:kern w:val="0"/>
          <w:lang w:val="en-UZ"/>
          <w14:ligatures w14:val="none"/>
        </w:rPr>
        <w:t> — yoshlar va fuqarolarning real ish joyida zarur bo‘ladigan ko‘nikmalarini rivojlantirish, ularning bandligi, kasbiy o‘sishi va iqtisodiy faolligiga hissa qo‘shish.</w:t>
      </w:r>
    </w:p>
    <w:p w14:paraId="35FE49B6"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b/>
          <w:bCs/>
          <w:color w:val="000000"/>
          <w:kern w:val="0"/>
          <w:lang w:val="en-UZ"/>
          <w14:ligatures w14:val="none"/>
        </w:rPr>
        <w:t>O‘zbekiston salohiyatini xalqaro maydonda namoyish etish</w:t>
      </w:r>
      <w:r w:rsidRPr="00F152D2">
        <w:rPr>
          <w:rFonts w:ascii="Times New Roman" w:eastAsia="Times New Roman" w:hAnsi="Times New Roman" w:cs="Times New Roman"/>
          <w:color w:val="000000"/>
          <w:kern w:val="0"/>
          <w:lang w:val="en-UZ"/>
          <w14:ligatures w14:val="none"/>
        </w:rPr>
        <w:t> — mamlakatimiz yoshlarining kasbiy mahorati, ijodkorligi, mehnatsevarligi va raqobatbardoshligini xalqaro chempionatlar, hamkorlik loyihalari va professional platformalar orqali dunyoga ko‘rsatish.</w:t>
      </w:r>
    </w:p>
    <w:p w14:paraId="775EAC39"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WorldSkills Uzbekistan uchun har bir chempionat — bu faqat musobaqa emas. Bu </w:t>
      </w:r>
      <w:r w:rsidRPr="00F152D2">
        <w:rPr>
          <w:rFonts w:ascii="Times New Roman" w:eastAsia="Times New Roman" w:hAnsi="Times New Roman" w:cs="Times New Roman"/>
          <w:b/>
          <w:bCs/>
          <w:color w:val="000000"/>
          <w:kern w:val="0"/>
          <w:lang w:val="en-UZ"/>
          <w14:ligatures w14:val="none"/>
        </w:rPr>
        <w:t>kasbiy ta’lim sifatini tahlil qilish va takomillashtirish, 64 ta kompetensiyani ta’lim tizimiga bosqichma-bosqich integratsiya qilish, kasbiy standartlarni amaliyotda sinash, ekspertlar salohiyatini rivojlantirish, baholash markazlari faoliyatini kuchaytirish, milliy terma jamoani shakllantirish, yoshlarni xalqaro maydonga tayyorlash hamda mamlakatning malakali kadrlar salohiyatini namoyish etish maydoni</w:t>
      </w:r>
      <w:r w:rsidRPr="00F152D2">
        <w:rPr>
          <w:rFonts w:ascii="Times New Roman" w:eastAsia="Times New Roman" w:hAnsi="Times New Roman" w:cs="Times New Roman"/>
          <w:color w:val="000000"/>
          <w:kern w:val="0"/>
          <w:lang w:val="en-UZ"/>
          <w14:ligatures w14:val="none"/>
        </w:rPr>
        <w:t>dir.</w:t>
      </w:r>
    </w:p>
    <w:p w14:paraId="0601F023" w14:textId="77777777" w:rsidR="00F152D2" w:rsidRPr="00F152D2" w:rsidRDefault="00F152D2" w:rsidP="00F152D2">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F152D2">
        <w:rPr>
          <w:rFonts w:ascii="Times New Roman" w:eastAsia="Times New Roman" w:hAnsi="Times New Roman" w:cs="Times New Roman"/>
          <w:color w:val="000000"/>
          <w:kern w:val="0"/>
          <w:lang w:val="en-UZ"/>
          <w14:ligatures w14:val="none"/>
        </w:rPr>
        <w:t>Bizning yakuniy maqsadimiz — </w:t>
      </w:r>
      <w:r w:rsidRPr="00F152D2">
        <w:rPr>
          <w:rFonts w:ascii="Times New Roman" w:eastAsia="Times New Roman" w:hAnsi="Times New Roman" w:cs="Times New Roman"/>
          <w:b/>
          <w:bCs/>
          <w:color w:val="000000"/>
          <w:kern w:val="0"/>
          <w:lang w:val="en-UZ"/>
          <w14:ligatures w14:val="none"/>
        </w:rPr>
        <w:t>O‘zbekistonda kasb egasining qadrini oshirish, yosh mutaxassisga ishonch berish, kasbiy ta’limni amaliy natijaga bog‘lash, WorldSkills standartlari asosida 64 ta kasb/kompetensiyani kasbiy ta’lim tizimiga joriy etish, kasbiy malakani adolatli baholash tizimini rivojlantirish, milliy terma jamoani shakllantirish va mamlakat taraqqiyotiga xizmat qiladigan yuqori malakali avlodni tarbiyalashdir</w:t>
      </w:r>
      <w:r w:rsidRPr="00F152D2">
        <w:rPr>
          <w:rFonts w:ascii="Times New Roman" w:eastAsia="Times New Roman" w:hAnsi="Times New Roman" w:cs="Times New Roman"/>
          <w:color w:val="000000"/>
          <w:kern w:val="0"/>
          <w:lang w:val="en-UZ"/>
          <w14:ligatures w14:val="none"/>
        </w:rPr>
        <w:t>.</w:t>
      </w:r>
    </w:p>
    <w:p w14:paraId="3E388459" w14:textId="0CA4A56C"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193A22AD" w14:textId="77777777" w:rsidR="0017103F" w:rsidRPr="0017103F" w:rsidRDefault="0017103F" w:rsidP="0017103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17103F">
        <w:rPr>
          <w:rFonts w:ascii="Times New Roman" w:eastAsia="Times New Roman" w:hAnsi="Times New Roman" w:cs="Times New Roman"/>
          <w:b/>
          <w:bCs/>
          <w:color w:val="000000"/>
          <w:kern w:val="0"/>
          <w:sz w:val="36"/>
          <w:szCs w:val="36"/>
          <w:lang w:val="en-UZ"/>
          <w14:ligatures w14:val="none"/>
        </w:rPr>
        <w:t>Qadriyatlarimiz</w:t>
      </w:r>
    </w:p>
    <w:p w14:paraId="6651003E"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Mahorat</w:t>
      </w:r>
      <w:r w:rsidRPr="0017103F">
        <w:rPr>
          <w:rFonts w:ascii="Times New Roman" w:eastAsia="Times New Roman" w:hAnsi="Times New Roman" w:cs="Times New Roman"/>
          <w:color w:val="000000"/>
          <w:kern w:val="0"/>
          <w:lang w:val="en-UZ"/>
          <w14:ligatures w14:val="none"/>
        </w:rPr>
        <w:t> — har bir kasbda mukammallikka intilish.</w:t>
      </w:r>
    </w:p>
    <w:p w14:paraId="4C83299B"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Halollik</w:t>
      </w:r>
      <w:r w:rsidRPr="0017103F">
        <w:rPr>
          <w:rFonts w:ascii="Times New Roman" w:eastAsia="Times New Roman" w:hAnsi="Times New Roman" w:cs="Times New Roman"/>
          <w:color w:val="000000"/>
          <w:kern w:val="0"/>
          <w:lang w:val="en-UZ"/>
          <w14:ligatures w14:val="none"/>
        </w:rPr>
        <w:t> — chempionat, baholash va tanlov jarayonlarida adolat va shaffoflik.</w:t>
      </w:r>
    </w:p>
    <w:p w14:paraId="5EE00C67"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Mas’uliyat</w:t>
      </w:r>
      <w:r w:rsidRPr="0017103F">
        <w:rPr>
          <w:rFonts w:ascii="Times New Roman" w:eastAsia="Times New Roman" w:hAnsi="Times New Roman" w:cs="Times New Roman"/>
          <w:color w:val="000000"/>
          <w:kern w:val="0"/>
          <w:lang w:val="en-UZ"/>
          <w14:ligatures w14:val="none"/>
        </w:rPr>
        <w:t> — yoshlar kelajagi, ish beruvchilar ehtiyoji va mamlakat taraqqiyoti oldidagi javobgarlik.</w:t>
      </w:r>
    </w:p>
    <w:p w14:paraId="5448B73D"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Hamkorlik</w:t>
      </w:r>
      <w:r w:rsidRPr="0017103F">
        <w:rPr>
          <w:rFonts w:ascii="Times New Roman" w:eastAsia="Times New Roman" w:hAnsi="Times New Roman" w:cs="Times New Roman"/>
          <w:color w:val="000000"/>
          <w:kern w:val="0"/>
          <w:lang w:val="en-UZ"/>
          <w14:ligatures w14:val="none"/>
        </w:rPr>
        <w:t> — davlat, ta’lim, biznes, xalqaro tashkilotlar va ekspertlar bilan birgalikda ishlash.</w:t>
      </w:r>
    </w:p>
    <w:p w14:paraId="04AA879D"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lastRenderedPageBreak/>
        <w:t>Innovatsiya</w:t>
      </w:r>
      <w:r w:rsidRPr="0017103F">
        <w:rPr>
          <w:rFonts w:ascii="Times New Roman" w:eastAsia="Times New Roman" w:hAnsi="Times New Roman" w:cs="Times New Roman"/>
          <w:color w:val="000000"/>
          <w:kern w:val="0"/>
          <w:lang w:val="en-UZ"/>
          <w14:ligatures w14:val="none"/>
        </w:rPr>
        <w:t> — kasbiy ta’limga zamonaviy texnologiyalar, yangi metodologiyalar va xalqaro tajribani olib kirish.</w:t>
      </w:r>
    </w:p>
    <w:p w14:paraId="1D214D75" w14:textId="77777777" w:rsidR="0017103F" w:rsidRPr="0017103F" w:rsidRDefault="0017103F" w:rsidP="0017103F">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17103F">
        <w:rPr>
          <w:rFonts w:ascii="Times New Roman" w:eastAsia="Times New Roman" w:hAnsi="Times New Roman" w:cs="Times New Roman"/>
          <w:b/>
          <w:bCs/>
          <w:color w:val="000000"/>
          <w:kern w:val="0"/>
          <w:lang w:val="en-UZ"/>
          <w14:ligatures w14:val="none"/>
        </w:rPr>
        <w:t>Vatanparvarlik</w:t>
      </w:r>
      <w:r w:rsidRPr="0017103F">
        <w:rPr>
          <w:rFonts w:ascii="Times New Roman" w:eastAsia="Times New Roman" w:hAnsi="Times New Roman" w:cs="Times New Roman"/>
          <w:color w:val="000000"/>
          <w:kern w:val="0"/>
          <w:lang w:val="en-UZ"/>
          <w14:ligatures w14:val="none"/>
        </w:rPr>
        <w:t> — O‘zbekiston nomini xalqaro kasbiy mahorat maydonlarida munosib namoyish etish.</w:t>
      </w:r>
    </w:p>
    <w:p w14:paraId="21A5368E" w14:textId="40C5321B" w:rsidR="0017103F" w:rsidRPr="0017103F" w:rsidRDefault="0017103F" w:rsidP="0017103F">
      <w:pPr>
        <w:spacing w:after="0" w:line="240" w:lineRule="auto"/>
        <w:rPr>
          <w:rFonts w:ascii="Times New Roman" w:eastAsia="Times New Roman" w:hAnsi="Times New Roman" w:cs="Times New Roman"/>
          <w:kern w:val="0"/>
          <w:lang w:val="en-UZ"/>
          <w14:ligatures w14:val="none"/>
        </w:rPr>
      </w:pPr>
    </w:p>
    <w:p w14:paraId="3A3151C3" w14:textId="5BB34148" w:rsidR="004E38FC" w:rsidRPr="004E38FC" w:rsidRDefault="004E38FC" w:rsidP="004E38FC">
      <w:pPr>
        <w:spacing w:after="0" w:line="240" w:lineRule="auto"/>
        <w:rPr>
          <w:rFonts w:ascii="Times New Roman" w:eastAsia="Times New Roman" w:hAnsi="Times New Roman" w:cs="Times New Roman"/>
          <w:kern w:val="0"/>
          <w:lang w:val="en-UZ"/>
          <w14:ligatures w14:val="none"/>
        </w:rPr>
      </w:pPr>
    </w:p>
    <w:p w14:paraId="111A6AA1" w14:textId="77777777" w:rsidR="004E38FC" w:rsidRPr="004E38FC" w:rsidRDefault="004E38FC" w:rsidP="004E38FC">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val="en-UZ"/>
          <w14:ligatures w14:val="none"/>
        </w:rPr>
      </w:pPr>
      <w:r w:rsidRPr="004E38FC">
        <w:rPr>
          <w:rFonts w:ascii="Times New Roman" w:eastAsia="Times New Roman" w:hAnsi="Times New Roman" w:cs="Times New Roman"/>
          <w:b/>
          <w:bCs/>
          <w:color w:val="000000"/>
          <w:kern w:val="0"/>
          <w:sz w:val="36"/>
          <w:szCs w:val="36"/>
          <w:lang w:val="en-UZ"/>
          <w14:ligatures w14:val="none"/>
        </w:rPr>
        <w:t>WorldSkills Uzbekistan — milliy kasbiy mahorat platformasi</w:t>
      </w:r>
    </w:p>
    <w:p w14:paraId="3D794C39"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b/>
          <w:bCs/>
          <w:color w:val="000000"/>
          <w:kern w:val="0"/>
          <w:lang w:val="en-UZ"/>
          <w14:ligatures w14:val="none"/>
        </w:rPr>
        <w:t>WorldSkills Uzbekistan</w:t>
      </w:r>
      <w:r w:rsidRPr="004E38FC">
        <w:rPr>
          <w:rFonts w:ascii="Times New Roman" w:eastAsia="Times New Roman" w:hAnsi="Times New Roman" w:cs="Times New Roman"/>
          <w:color w:val="000000"/>
          <w:kern w:val="0"/>
          <w:lang w:val="en-UZ"/>
          <w14:ligatures w14:val="none"/>
        </w:rPr>
        <w:t> — O‘zbekistonda </w:t>
      </w:r>
      <w:r w:rsidRPr="004E38FC">
        <w:rPr>
          <w:rFonts w:ascii="Times New Roman" w:eastAsia="Times New Roman" w:hAnsi="Times New Roman" w:cs="Times New Roman"/>
          <w:b/>
          <w:bCs/>
          <w:color w:val="000000"/>
          <w:kern w:val="0"/>
          <w:lang w:val="en-UZ"/>
          <w14:ligatures w14:val="none"/>
        </w:rPr>
        <w:t>kasblar va professional kompetensiyalar nufuzini oshirish</w:t>
      </w:r>
      <w:r w:rsidRPr="004E38FC">
        <w:rPr>
          <w:rFonts w:ascii="Times New Roman" w:eastAsia="Times New Roman" w:hAnsi="Times New Roman" w:cs="Times New Roman"/>
          <w:color w:val="000000"/>
          <w:kern w:val="0"/>
          <w:lang w:val="en-UZ"/>
          <w14:ligatures w14:val="none"/>
        </w:rPr>
        <w:t>, kasbiy ta’lim tizimini xalqaro standartlar asosida rivojlantirish hamda yosh mutaxassislarning amaliy ko‘nikmalarini adolatli baholashga xizmat qiluvchi </w:t>
      </w:r>
      <w:r w:rsidRPr="004E38FC">
        <w:rPr>
          <w:rFonts w:ascii="Times New Roman" w:eastAsia="Times New Roman" w:hAnsi="Times New Roman" w:cs="Times New Roman"/>
          <w:b/>
          <w:bCs/>
          <w:color w:val="000000"/>
          <w:kern w:val="0"/>
          <w:lang w:val="en-UZ"/>
          <w14:ligatures w14:val="none"/>
        </w:rPr>
        <w:t>milliy kasbiy mahorat platformasidir</w:t>
      </w:r>
      <w:r w:rsidRPr="004E38FC">
        <w:rPr>
          <w:rFonts w:ascii="Times New Roman" w:eastAsia="Times New Roman" w:hAnsi="Times New Roman" w:cs="Times New Roman"/>
          <w:color w:val="000000"/>
          <w:kern w:val="0"/>
          <w:lang w:val="en-UZ"/>
          <w14:ligatures w14:val="none"/>
        </w:rPr>
        <w:t>.</w:t>
      </w:r>
    </w:p>
    <w:p w14:paraId="716E0736"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Biz faqat chempionatlar tashkil etuvchi tuzilma emasmiz. WorldSkills Uzbekistan — yosh mutaxassislarni zamonaviy mehnat bozori talablariga tayyorlaydigan, kasbiy malakani xolis mezonlar asosida baholash madaniyatini rivojlantiradigan, ta’limni real amaliy natija bilan bog‘laydigan va xalqaro tajribani O‘zbekiston kasbiy ta’lim tizimiga olib kiradigan </w:t>
      </w:r>
      <w:r w:rsidRPr="004E38FC">
        <w:rPr>
          <w:rFonts w:ascii="Times New Roman" w:eastAsia="Times New Roman" w:hAnsi="Times New Roman" w:cs="Times New Roman"/>
          <w:b/>
          <w:bCs/>
          <w:color w:val="000000"/>
          <w:kern w:val="0"/>
          <w:lang w:val="en-UZ"/>
          <w14:ligatures w14:val="none"/>
        </w:rPr>
        <w:t>yaxlit professional ekotizimdir</w:t>
      </w:r>
      <w:r w:rsidRPr="004E38FC">
        <w:rPr>
          <w:rFonts w:ascii="Times New Roman" w:eastAsia="Times New Roman" w:hAnsi="Times New Roman" w:cs="Times New Roman"/>
          <w:color w:val="000000"/>
          <w:kern w:val="0"/>
          <w:lang w:val="en-UZ"/>
          <w14:ligatures w14:val="none"/>
        </w:rPr>
        <w:t>.</w:t>
      </w:r>
    </w:p>
    <w:p w14:paraId="2517A106"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Bizning maqsadimiz — yoshlarning nazariy bilimini zamonaviy ishlab chiqarish, xizmat ko‘rsatish, texnologiya va innovatsion sohalar talablariga mos </w:t>
      </w:r>
      <w:r w:rsidRPr="004E38FC">
        <w:rPr>
          <w:rFonts w:ascii="Times New Roman" w:eastAsia="Times New Roman" w:hAnsi="Times New Roman" w:cs="Times New Roman"/>
          <w:b/>
          <w:bCs/>
          <w:color w:val="000000"/>
          <w:kern w:val="0"/>
          <w:lang w:val="en-UZ"/>
          <w14:ligatures w14:val="none"/>
        </w:rPr>
        <w:t>amaliy ko‘nikma va kasbiy mahoratga</w:t>
      </w:r>
      <w:r w:rsidRPr="004E38FC">
        <w:rPr>
          <w:rFonts w:ascii="Times New Roman" w:eastAsia="Times New Roman" w:hAnsi="Times New Roman" w:cs="Times New Roman"/>
          <w:color w:val="000000"/>
          <w:kern w:val="0"/>
          <w:lang w:val="en-UZ"/>
          <w14:ligatures w14:val="none"/>
        </w:rPr>
        <w:t> aylantirishdir. WorldSkills Uzbekistan yosh mutaxassislarga o‘z salohiyatini ochish, milliy va xalqaro maydonlarda raqobatlashish hamda O‘zbekistonning malakali kadrlar salohiyatini dunyoga namoyish etish uchun imkoniyat yaratadi.</w:t>
      </w:r>
    </w:p>
    <w:p w14:paraId="16892724" w14:textId="77777777" w:rsidR="004E38FC" w:rsidRPr="004E38FC" w:rsidRDefault="004E38FC" w:rsidP="004E38FC">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val="en-UZ"/>
          <w14:ligatures w14:val="none"/>
        </w:rPr>
      </w:pPr>
      <w:r w:rsidRPr="004E38FC">
        <w:rPr>
          <w:rFonts w:ascii="Times New Roman" w:eastAsia="Times New Roman" w:hAnsi="Times New Roman" w:cs="Times New Roman"/>
          <w:b/>
          <w:bCs/>
          <w:color w:val="000000"/>
          <w:kern w:val="0"/>
          <w:sz w:val="27"/>
          <w:szCs w:val="27"/>
          <w:lang w:val="en-UZ"/>
          <w14:ligatures w14:val="none"/>
        </w:rPr>
        <w:t>Huquqiy asoslarimiz</w:t>
      </w:r>
    </w:p>
    <w:p w14:paraId="26AF6041"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WorldSkills Uzbekistan faoliyati mustahkam huquqiy asoslar va xalqaro hamkorlik tajribasiga tayanadi. Jumladan, tashkilot faoliyati </w:t>
      </w:r>
      <w:r w:rsidRPr="004E38FC">
        <w:rPr>
          <w:rFonts w:ascii="Times New Roman" w:eastAsia="Times New Roman" w:hAnsi="Times New Roman" w:cs="Times New Roman"/>
          <w:b/>
          <w:bCs/>
          <w:color w:val="000000"/>
          <w:kern w:val="0"/>
          <w:lang w:val="en-UZ"/>
          <w14:ligatures w14:val="none"/>
        </w:rPr>
        <w:t>O‘zbekiston Respublikasi Prezidentining PF–5635-son Farmoni</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Vazirlar Mahkamasining 394-son qarori</w:t>
      </w:r>
      <w:r w:rsidRPr="004E38FC">
        <w:rPr>
          <w:rFonts w:ascii="Times New Roman" w:eastAsia="Times New Roman" w:hAnsi="Times New Roman" w:cs="Times New Roman"/>
          <w:color w:val="000000"/>
          <w:kern w:val="0"/>
          <w:lang w:val="en-UZ"/>
          <w14:ligatures w14:val="none"/>
        </w:rPr>
        <w:t>, </w:t>
      </w:r>
      <w:r w:rsidRPr="004E38FC">
        <w:rPr>
          <w:rFonts w:ascii="Times New Roman" w:eastAsia="Times New Roman" w:hAnsi="Times New Roman" w:cs="Times New Roman"/>
          <w:b/>
          <w:bCs/>
          <w:color w:val="000000"/>
          <w:kern w:val="0"/>
          <w:lang w:val="en-UZ"/>
          <w14:ligatures w14:val="none"/>
        </w:rPr>
        <w:t>Adliya vazirligi tomonidan berilgan 893-son davlat ro‘yxatidan o‘tganlik guvohnomasi</w:t>
      </w:r>
      <w:r w:rsidRPr="004E38FC">
        <w:rPr>
          <w:rFonts w:ascii="Times New Roman" w:eastAsia="Times New Roman" w:hAnsi="Times New Roman" w:cs="Times New Roman"/>
          <w:color w:val="000000"/>
          <w:kern w:val="0"/>
          <w:lang w:val="en-UZ"/>
          <w14:ligatures w14:val="none"/>
        </w:rPr>
        <w:t>, shuningdek </w:t>
      </w:r>
      <w:r w:rsidRPr="004E38FC">
        <w:rPr>
          <w:rFonts w:ascii="Times New Roman" w:eastAsia="Times New Roman" w:hAnsi="Times New Roman" w:cs="Times New Roman"/>
          <w:b/>
          <w:bCs/>
          <w:color w:val="000000"/>
          <w:kern w:val="0"/>
          <w:lang w:val="en-UZ"/>
          <w14:ligatures w14:val="none"/>
        </w:rPr>
        <w:t>WorldSkills International a’zoligi</w:t>
      </w:r>
      <w:r w:rsidRPr="004E38FC">
        <w:rPr>
          <w:rFonts w:ascii="Times New Roman" w:eastAsia="Times New Roman" w:hAnsi="Times New Roman" w:cs="Times New Roman"/>
          <w:color w:val="000000"/>
          <w:kern w:val="0"/>
          <w:lang w:val="en-UZ"/>
          <w14:ligatures w14:val="none"/>
        </w:rPr>
        <w:t> va xalqaro tajriba asosida shakllangan.</w:t>
      </w:r>
    </w:p>
    <w:p w14:paraId="310C5EBA" w14:textId="77777777" w:rsidR="004E38FC" w:rsidRPr="004E38FC" w:rsidRDefault="004E38FC" w:rsidP="004E38FC">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val="en-UZ"/>
          <w14:ligatures w14:val="none"/>
        </w:rPr>
      </w:pPr>
      <w:r w:rsidRPr="004E38FC">
        <w:rPr>
          <w:rFonts w:ascii="Times New Roman" w:eastAsia="Times New Roman" w:hAnsi="Times New Roman" w:cs="Times New Roman"/>
          <w:b/>
          <w:bCs/>
          <w:color w:val="000000"/>
          <w:kern w:val="0"/>
          <w:sz w:val="27"/>
          <w:szCs w:val="27"/>
          <w:lang w:val="en-UZ"/>
          <w14:ligatures w14:val="none"/>
        </w:rPr>
        <w:t>Bizning qarashimiz</w:t>
      </w:r>
    </w:p>
    <w:p w14:paraId="429AD97D" w14:textId="77777777" w:rsidR="004E38FC" w:rsidRPr="004E38FC" w:rsidRDefault="004E38FC" w:rsidP="004E38FC">
      <w:pPr>
        <w:spacing w:before="100" w:beforeAutospacing="1" w:after="100" w:afterAutospacing="1" w:line="240" w:lineRule="auto"/>
        <w:rPr>
          <w:rFonts w:ascii="Times New Roman" w:eastAsia="Times New Roman" w:hAnsi="Times New Roman" w:cs="Times New Roman"/>
          <w:color w:val="000000"/>
          <w:kern w:val="0"/>
          <w:lang w:val="en-UZ"/>
          <w14:ligatures w14:val="none"/>
        </w:rPr>
      </w:pPr>
      <w:r w:rsidRPr="004E38FC">
        <w:rPr>
          <w:rFonts w:ascii="Times New Roman" w:eastAsia="Times New Roman" w:hAnsi="Times New Roman" w:cs="Times New Roman"/>
          <w:color w:val="000000"/>
          <w:kern w:val="0"/>
          <w:lang w:val="en-UZ"/>
          <w14:ligatures w14:val="none"/>
        </w:rPr>
        <w:t>Bizning qarashimiz aniq: </w:t>
      </w:r>
      <w:r w:rsidRPr="004E38FC">
        <w:rPr>
          <w:rFonts w:ascii="Times New Roman" w:eastAsia="Times New Roman" w:hAnsi="Times New Roman" w:cs="Times New Roman"/>
          <w:b/>
          <w:bCs/>
          <w:color w:val="000000"/>
          <w:kern w:val="0"/>
          <w:lang w:val="en-UZ"/>
          <w14:ligatures w14:val="none"/>
        </w:rPr>
        <w:t>kasb bor joyda kelajak bor, mahorat bor joyda taraqqiyot bor, yosh mutaxassisga imkoniyat berilgan joyda esa mamlakatning ertangi kuchi shakllanadi.</w:t>
      </w:r>
    </w:p>
    <w:p w14:paraId="3C284DDD" w14:textId="77777777" w:rsidR="005D2180" w:rsidRDefault="005D2180"/>
    <w:sectPr w:rsidR="005D21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03F"/>
    <w:rsid w:val="00067186"/>
    <w:rsid w:val="0017103F"/>
    <w:rsid w:val="004E38FC"/>
    <w:rsid w:val="005D2180"/>
    <w:rsid w:val="00BC69C4"/>
    <w:rsid w:val="00D3614C"/>
    <w:rsid w:val="00F152D2"/>
  </w:rsids>
  <m:mathPr>
    <m:mathFont m:val="Cambria Math"/>
    <m:brkBin m:val="before"/>
    <m:brkBinSub m:val="--"/>
    <m:smallFrac m:val="0"/>
    <m:dispDef/>
    <m:lMargin m:val="0"/>
    <m:rMargin m:val="0"/>
    <m:defJc m:val="centerGroup"/>
    <m:wrapIndent m:val="1440"/>
    <m:intLim m:val="subSup"/>
    <m:naryLim m:val="undOvr"/>
  </m:mathPr>
  <w:themeFontLang w:val="e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4F7A4"/>
  <w15:chartTrackingRefBased/>
  <w15:docId w15:val="{E5FF93B8-8A1B-4649-AA0B-8357F3A0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71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1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71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0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0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0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0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03F"/>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rsid w:val="0017103F"/>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17103F"/>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17103F"/>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17103F"/>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17103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7103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7103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7103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71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03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710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03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7103F"/>
    <w:pPr>
      <w:spacing w:before="160"/>
      <w:jc w:val="center"/>
    </w:pPr>
    <w:rPr>
      <w:i/>
      <w:iCs/>
      <w:color w:val="404040" w:themeColor="text1" w:themeTint="BF"/>
    </w:rPr>
  </w:style>
  <w:style w:type="character" w:customStyle="1" w:styleId="QuoteChar">
    <w:name w:val="Quote Char"/>
    <w:basedOn w:val="DefaultParagraphFont"/>
    <w:link w:val="Quote"/>
    <w:uiPriority w:val="29"/>
    <w:rsid w:val="0017103F"/>
    <w:rPr>
      <w:i/>
      <w:iCs/>
      <w:color w:val="404040" w:themeColor="text1" w:themeTint="BF"/>
      <w:lang w:val="en-US"/>
    </w:rPr>
  </w:style>
  <w:style w:type="paragraph" w:styleId="ListParagraph">
    <w:name w:val="List Paragraph"/>
    <w:basedOn w:val="Normal"/>
    <w:uiPriority w:val="34"/>
    <w:qFormat/>
    <w:rsid w:val="0017103F"/>
    <w:pPr>
      <w:ind w:left="720"/>
      <w:contextualSpacing/>
    </w:pPr>
  </w:style>
  <w:style w:type="character" w:styleId="IntenseEmphasis">
    <w:name w:val="Intense Emphasis"/>
    <w:basedOn w:val="DefaultParagraphFont"/>
    <w:uiPriority w:val="21"/>
    <w:qFormat/>
    <w:rsid w:val="0017103F"/>
    <w:rPr>
      <w:i/>
      <w:iCs/>
      <w:color w:val="0F4761" w:themeColor="accent1" w:themeShade="BF"/>
    </w:rPr>
  </w:style>
  <w:style w:type="paragraph" w:styleId="IntenseQuote">
    <w:name w:val="Intense Quote"/>
    <w:basedOn w:val="Normal"/>
    <w:next w:val="Normal"/>
    <w:link w:val="IntenseQuoteChar"/>
    <w:uiPriority w:val="30"/>
    <w:qFormat/>
    <w:rsid w:val="00171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03F"/>
    <w:rPr>
      <w:i/>
      <w:iCs/>
      <w:color w:val="0F4761" w:themeColor="accent1" w:themeShade="BF"/>
      <w:lang w:val="en-US"/>
    </w:rPr>
  </w:style>
  <w:style w:type="character" w:styleId="IntenseReference">
    <w:name w:val="Intense Reference"/>
    <w:basedOn w:val="DefaultParagraphFont"/>
    <w:uiPriority w:val="32"/>
    <w:qFormat/>
    <w:rsid w:val="0017103F"/>
    <w:rPr>
      <w:b/>
      <w:bCs/>
      <w:smallCaps/>
      <w:color w:val="0F4761" w:themeColor="accent1" w:themeShade="BF"/>
      <w:spacing w:val="5"/>
    </w:rPr>
  </w:style>
  <w:style w:type="paragraph" w:styleId="NormalWeb">
    <w:name w:val="Normal (Web)"/>
    <w:basedOn w:val="Normal"/>
    <w:uiPriority w:val="99"/>
    <w:semiHidden/>
    <w:unhideWhenUsed/>
    <w:rsid w:val="0017103F"/>
    <w:pPr>
      <w:spacing w:before="100" w:beforeAutospacing="1" w:after="100" w:afterAutospacing="1" w:line="240" w:lineRule="auto"/>
    </w:pPr>
    <w:rPr>
      <w:rFonts w:ascii="Times New Roman" w:eastAsia="Times New Roman" w:hAnsi="Times New Roman" w:cs="Times New Roman"/>
      <w:kern w:val="0"/>
      <w:lang w:val="en-UZ"/>
      <w14:ligatures w14:val="none"/>
    </w:rPr>
  </w:style>
  <w:style w:type="character" w:customStyle="1" w:styleId="apple-converted-space">
    <w:name w:val="apple-converted-space"/>
    <w:basedOn w:val="DefaultParagraphFont"/>
    <w:rsid w:val="0017103F"/>
  </w:style>
  <w:style w:type="character" w:styleId="Strong">
    <w:name w:val="Strong"/>
    <w:basedOn w:val="DefaultParagraphFont"/>
    <w:uiPriority w:val="22"/>
    <w:qFormat/>
    <w:rsid w:val="0017103F"/>
    <w:rPr>
      <w:b/>
      <w:bCs/>
    </w:rPr>
  </w:style>
  <w:style w:type="character" w:styleId="Hyperlink">
    <w:name w:val="Hyperlink"/>
    <w:basedOn w:val="DefaultParagraphFont"/>
    <w:uiPriority w:val="99"/>
    <w:semiHidden/>
    <w:unhideWhenUsed/>
    <w:rsid w:val="0017103F"/>
    <w:rPr>
      <w:color w:val="0000FF"/>
      <w:u w:val="single"/>
    </w:rPr>
  </w:style>
  <w:style w:type="table" w:styleId="TableGrid">
    <w:name w:val="Table Grid"/>
    <w:basedOn w:val="TableNormal"/>
    <w:uiPriority w:val="39"/>
    <w:rsid w:val="00F15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cis.org/news/11819/uzbekistan-i-rossia-obedinaut-usilia-v-oblasti-razvitia-profobrazovania-s-ispolzovaniem-standartov-worldskills?utm_source=chatgpt.com" TargetMode="External"/><Relationship Id="rId13" Type="http://schemas.openxmlformats.org/officeDocument/2006/relationships/hyperlink" Target="https://worldskills.org/what/competitions/worldskills-shanghai-2026/?utm_source=chatgpt.com" TargetMode="External"/><Relationship Id="rId18" Type="http://schemas.openxmlformats.org/officeDocument/2006/relationships/hyperlink" Target="https://www.undp.org/uzbekistan/press-releases/trainings-applying-worldskills-standards?utm_source=chatgpt.com"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eccis.org/news/11819/uzbekistan-i-rossia-obedinaut-usilia-v-oblasti-razvitia-profobrazovania-s-ispolzovaniem-standartov-worldskills?utm_source=chatgpt.com" TargetMode="External"/><Relationship Id="rId12" Type="http://schemas.openxmlformats.org/officeDocument/2006/relationships/hyperlink" Target="https://www.uzdaily.uz/en/uzbek-student-honored-with-best-of-nation-award-at-worldskills-asia-taipei-2025/?utm_source=chatgpt.com" TargetMode="External"/><Relationship Id="rId17" Type="http://schemas.openxmlformats.org/officeDocument/2006/relationships/hyperlink" Target="https://worldskills.org/what/projects/experts-faculty/?utm_source=chatgpt.com" TargetMode="External"/><Relationship Id="rId2" Type="http://schemas.openxmlformats.org/officeDocument/2006/relationships/settings" Target="settings.xml"/><Relationship Id="rId16" Type="http://schemas.openxmlformats.org/officeDocument/2006/relationships/hyperlink" Target="https://worldskills.org/what/projects/capacity-building/?utm_source=chatgpt.com" TargetMode="External"/><Relationship Id="rId20" Type="http://schemas.openxmlformats.org/officeDocument/2006/relationships/hyperlink" Target="https://www.undp.org/uzbekistan/press-releases/championship-working-professions-worldskills-uzbekistan-2020?utm_source=chatgpt.com" TargetMode="External"/><Relationship Id="rId1" Type="http://schemas.openxmlformats.org/officeDocument/2006/relationships/styles" Target="styles.xml"/><Relationship Id="rId6" Type="http://schemas.openxmlformats.org/officeDocument/2006/relationships/hyperlink" Target="https://lex.uz/docs/-4334806?utm_source=chatgpt.com" TargetMode="External"/><Relationship Id="rId11" Type="http://schemas.openxmlformats.org/officeDocument/2006/relationships/hyperlink" Target="https://worldskills.org/members/uzbekistan/?utm_source=chatgpt.com" TargetMode="External"/><Relationship Id="rId5" Type="http://schemas.openxmlformats.org/officeDocument/2006/relationships/hyperlink" Target="https://lex.uz/docs/-4168749?utm_source=chatgpt.com" TargetMode="External"/><Relationship Id="rId15" Type="http://schemas.openxmlformats.org/officeDocument/2006/relationships/hyperlink" Target="https://worldskills.org/what/projects/?utm_source=chatgpt.com" TargetMode="External"/><Relationship Id="rId10" Type="http://schemas.openxmlformats.org/officeDocument/2006/relationships/hyperlink" Target="https://kun.uz/en/news/2020/01/20/uzbekistan-becomes-83rd-member-of-worldskills-international?utm_source=chatgpt.com" TargetMode="External"/><Relationship Id="rId19" Type="http://schemas.openxmlformats.org/officeDocument/2006/relationships/hyperlink" Target="https://www.undp.org/uzbekistan/press-releases/trainings-applying-worldskills-standards?utm_source=chatgpt.com" TargetMode="External"/><Relationship Id="rId4" Type="http://schemas.openxmlformats.org/officeDocument/2006/relationships/hyperlink" Target="https://worldskills.org/members/uzbekistan/?utm_source=chatgpt.com" TargetMode="External"/><Relationship Id="rId9" Type="http://schemas.openxmlformats.org/officeDocument/2006/relationships/hyperlink" Target="https://eccis.org/news/11819/uzbekistan-i-rossia-obedinaut-usilia-v-oblasti-razvitia-profobrazovania-s-ispolzovaniem-standartov-worldskills?utm_source=chatgpt.com" TargetMode="External"/><Relationship Id="rId14" Type="http://schemas.openxmlformats.org/officeDocument/2006/relationships/hyperlink" Target="https://worldskills.org/what/competitions/worldskills-aichi-2028/?utm_source=chatgp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12</Pages>
  <Words>4499</Words>
  <Characters>25650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2026-07-07T09:12:00Z</dcterms:created>
  <dcterms:modified xsi:type="dcterms:W3CDTF">2026-07-07T10:33:00Z</dcterms:modified>
</cp:coreProperties>
</file>