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p w:rsidR="001741F1" w:rsidRPr="001741F1" w:rsidRDefault="001741F1" w:rsidP="001741F1">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val="en-UZ"/>
          <w14:ligatures w14:val="none"/>
        </w:rPr>
      </w:pPr>
      <w:r w:rsidRPr="001741F1">
        <w:rPr>
          <w:rFonts w:ascii="Times New Roman" w:eastAsia="Times New Roman" w:hAnsi="Times New Roman" w:cs="Times New Roman"/>
          <w:b/>
          <w:bCs/>
          <w:color w:val="000000"/>
          <w:kern w:val="0"/>
          <w:sz w:val="36"/>
          <w:szCs w:val="36"/>
          <w:lang w:val="en-UZ"/>
          <w14:ligatures w14:val="none"/>
        </w:rPr>
        <w:t xml:space="preserve">WorldSkills Asia Taipei 2025 </w:t>
      </w:r>
    </w:p>
    <w:p w:rsidR="00E43AC6" w:rsidRPr="00E43AC6" w:rsidRDefault="00E43AC6" w:rsidP="00E43AC6">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lang w:val="en-UZ"/>
          <w14:ligatures w14:val="none"/>
        </w:rPr>
      </w:pPr>
      <w:r w:rsidRPr="00E43AC6">
        <w:rPr>
          <w:rFonts w:ascii="Times New Roman" w:eastAsia="Times New Roman" w:hAnsi="Times New Roman" w:cs="Times New Roman"/>
          <w:b/>
          <w:bCs/>
          <w:color w:val="000000"/>
          <w:kern w:val="36"/>
          <w:sz w:val="48"/>
          <w:szCs w:val="48"/>
          <w:lang w:val="en-UZ"/>
          <w14:ligatures w14:val="none"/>
        </w:rPr>
        <w:t>TAHLILIY MA’LUMOTNOMA</w:t>
      </w:r>
    </w:p>
    <w:p w:rsidR="00E43AC6" w:rsidRPr="00E43AC6" w:rsidRDefault="00E43AC6" w:rsidP="00E43AC6">
      <w:pPr>
        <w:spacing w:before="100" w:beforeAutospacing="1" w:after="100" w:afterAutospacing="1" w:line="240" w:lineRule="auto"/>
        <w:jc w:val="both"/>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WorldSkills Asia Taipei 2025</w:t>
      </w:r>
      <w:r w:rsidRPr="00E43AC6">
        <w:rPr>
          <w:rFonts w:ascii="Times New Roman" w:eastAsia="Times New Roman" w:hAnsi="Times New Roman" w:cs="Times New Roman"/>
          <w:color w:val="000000"/>
          <w:kern w:val="0"/>
          <w:lang w:val="en-UZ"/>
          <w14:ligatures w14:val="none"/>
        </w:rPr>
        <w:t> xalqaro kasbiy mahorat chempionatida O‘zbekiston ishtiroki haqida</w:t>
      </w:r>
    </w:p>
    <w:p w:rsidR="00E43AC6" w:rsidRPr="00E43AC6" w:rsidRDefault="00E43AC6" w:rsidP="00E43AC6">
      <w:pPr>
        <w:spacing w:before="100" w:beforeAutospacing="1" w:after="100" w:afterAutospacing="1" w:line="240" w:lineRule="auto"/>
        <w:ind w:firstLine="426"/>
        <w:jc w:val="both"/>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2025-yil 27–29-noyabr kunlari Xitoy Tayvan Respublikasining Taypey shahrida “WorldSkills Asia Taipei 2025” xalqaro kasbiy mahorat chempionati o‘tkazilmoqda. Musobaqa har kuni soat 09:00 da boshlanib, 18:00 da yakunlanadi. Tushlik tanaffusi 11:30 dan 14:00 gacha.</w:t>
      </w:r>
    </w:p>
    <w:p w:rsidR="00E43AC6" w:rsidRPr="00E43AC6" w:rsidRDefault="00E43AC6" w:rsidP="00E43AC6">
      <w:pPr>
        <w:spacing w:before="100" w:beforeAutospacing="1" w:after="100" w:afterAutospacing="1" w:line="240" w:lineRule="auto"/>
        <w:ind w:firstLine="426"/>
        <w:jc w:val="both"/>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O‘zbekiston Respublikasi terma jamoasi mazkur musobaqada ishtirok etish uchun 24.11.2025 kuni Toshkent xalqaro aeroportidan uchib ketgan bo‘lib, 02.12.2025 kuni soat 08:55 da Toshkentga qaytishi rejalashtirilgan.</w:t>
      </w:r>
    </w:p>
    <w:p w:rsidR="00E43AC6" w:rsidRPr="00E43AC6" w:rsidRDefault="00E43AC6" w:rsidP="00E43AC6">
      <w:pPr>
        <w:spacing w:before="100" w:beforeAutospacing="1" w:after="100" w:afterAutospacing="1" w:line="240" w:lineRule="auto"/>
        <w:ind w:firstLine="426"/>
        <w:jc w:val="both"/>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26.11.2025 kuni delegatsiya a’zolari musobaqa o‘tkaziladigan ish o‘rinlari, zamonaviy texnik jihozlar va xavfsizlik talablari bilan tanishish, shuningdek xalqaro standartlar asosida malaka oshirish mashg‘ulotlarida qatnashdi. Bu jarayon, ayniqsa, xalqaro miqyosdagi texnologiyalarni amalda ilk marotaba qo‘llayotgan davlatlar uchun muhim tajribadir.</w:t>
      </w:r>
    </w:p>
    <w:p w:rsidR="00E43AC6" w:rsidRPr="00E43AC6" w:rsidRDefault="00E43AC6" w:rsidP="00E43AC6">
      <w:pPr>
        <w:spacing w:after="0" w:line="240" w:lineRule="auto"/>
        <w:rPr>
          <w:rFonts w:ascii="Times New Roman" w:eastAsia="Times New Roman" w:hAnsi="Times New Roman" w:cs="Times New Roman"/>
          <w:kern w:val="0"/>
          <w:lang w:val="en-UZ"/>
          <w14:ligatures w14:val="none"/>
        </w:rPr>
      </w:pPr>
    </w:p>
    <w:p w:rsidR="00E43AC6" w:rsidRPr="00E43AC6" w:rsidRDefault="00E43AC6" w:rsidP="00E43AC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E43AC6">
        <w:rPr>
          <w:rFonts w:ascii="Times New Roman" w:eastAsia="Times New Roman" w:hAnsi="Times New Roman" w:cs="Times New Roman"/>
          <w:b/>
          <w:bCs/>
          <w:color w:val="000000"/>
          <w:kern w:val="0"/>
          <w:sz w:val="36"/>
          <w:szCs w:val="36"/>
          <w:lang w:val="en-UZ"/>
          <w14:ligatures w14:val="none"/>
        </w:rPr>
        <w:t>O‘zbekistonning ishtiroki haqida ma’lumot</w:t>
      </w:r>
    </w:p>
    <w:tbl>
      <w:tblPr>
        <w:tblStyle w:val="TableGrid"/>
        <w:tblW w:w="0" w:type="auto"/>
        <w:tblLook w:val="04A0" w:firstRow="1" w:lastRow="0" w:firstColumn="1" w:lastColumn="0" w:noHBand="0" w:noVBand="1"/>
      </w:tblPr>
      <w:tblGrid>
        <w:gridCol w:w="4815"/>
        <w:gridCol w:w="4535"/>
      </w:tblGrid>
      <w:tr w:rsidR="00E43AC6" w:rsidRPr="00E43AC6" w:rsidTr="00E43AC6">
        <w:tc>
          <w:tcPr>
            <w:tcW w:w="4815" w:type="dxa"/>
            <w:hideMark/>
          </w:tcPr>
          <w:p w:rsidR="00E43AC6" w:rsidRPr="00E43AC6" w:rsidRDefault="00E43AC6" w:rsidP="00E43AC6">
            <w:pPr>
              <w:jc w:val="center"/>
              <w:rPr>
                <w:rFonts w:ascii="Times New Roman" w:eastAsia="Times New Roman" w:hAnsi="Times New Roman" w:cs="Times New Roman"/>
                <w:b/>
                <w:bCs/>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Ko‘rsatkich</w:t>
            </w:r>
          </w:p>
        </w:tc>
        <w:tc>
          <w:tcPr>
            <w:tcW w:w="4535" w:type="dxa"/>
            <w:hideMark/>
          </w:tcPr>
          <w:p w:rsidR="00E43AC6" w:rsidRPr="00E43AC6" w:rsidRDefault="00E43AC6" w:rsidP="00E43AC6">
            <w:pPr>
              <w:jc w:val="center"/>
              <w:rPr>
                <w:rFonts w:ascii="Times New Roman" w:eastAsia="Times New Roman" w:hAnsi="Times New Roman" w:cs="Times New Roman"/>
                <w:b/>
                <w:bCs/>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Ma’lumot</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Osiyo chempionatlarida ishtirok</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2-marta</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Birinchi ishtirok</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2023-yil, Abu Dabi (5 ta kasb)</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Joriy ishtirok</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16 ta kasb yo‘nalishi</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Musobaqadagi asosiy yo‘nalishlar</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44 ta</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Junior yo‘nalishlar</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6 ta</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Jami yo‘nalishlar</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b/>
                <w:bCs/>
                <w:color w:val="000000"/>
                <w:kern w:val="0"/>
                <w:lang w:val="en-UZ"/>
                <w14:ligatures w14:val="none"/>
              </w:rPr>
              <w:t>50 ta</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Eng ko‘p raqobatli yo‘nalishlar</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Web Technologies va Electrical Installations — </w:t>
            </w:r>
            <w:r w:rsidRPr="00E43AC6">
              <w:rPr>
                <w:rFonts w:ascii="Times New Roman" w:eastAsia="Times New Roman" w:hAnsi="Times New Roman" w:cs="Times New Roman"/>
                <w:b/>
                <w:bCs/>
                <w:color w:val="000000"/>
                <w:kern w:val="0"/>
                <w:lang w:val="en-UZ"/>
                <w14:ligatures w14:val="none"/>
              </w:rPr>
              <w:t>15 ta davlat</w:t>
            </w:r>
          </w:p>
        </w:tc>
      </w:tr>
      <w:tr w:rsidR="00E43AC6" w:rsidRPr="00E43AC6" w:rsidTr="00E43AC6">
        <w:tc>
          <w:tcPr>
            <w:tcW w:w="4815" w:type="dxa"/>
            <w:hideMark/>
          </w:tcPr>
          <w:p w:rsidR="00E43AC6" w:rsidRPr="00E43AC6" w:rsidRDefault="00E43AC6" w:rsidP="00E43AC6">
            <w:pP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O‘zbekiston uchun ustuvor kasb bloklari</w:t>
            </w:r>
          </w:p>
        </w:tc>
        <w:tc>
          <w:tcPr>
            <w:tcW w:w="4535" w:type="dxa"/>
            <w:hideMark/>
          </w:tcPr>
          <w:p w:rsidR="00E43AC6" w:rsidRPr="00E43AC6" w:rsidRDefault="00E43AC6" w:rsidP="00E43AC6">
            <w:pPr>
              <w:jc w:val="center"/>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IT, sanoat, xizmatlar sohasi</w:t>
            </w:r>
          </w:p>
        </w:tc>
      </w:tr>
    </w:tbl>
    <w:p w:rsidR="00E43AC6" w:rsidRPr="00E43AC6" w:rsidRDefault="00E43AC6" w:rsidP="00E43AC6">
      <w:pPr>
        <w:spacing w:after="0" w:line="240" w:lineRule="auto"/>
        <w:rPr>
          <w:rFonts w:ascii="Times New Roman" w:eastAsia="Times New Roman" w:hAnsi="Times New Roman" w:cs="Times New Roman"/>
          <w:kern w:val="0"/>
          <w:lang w:val="en-UZ"/>
          <w14:ligatures w14:val="none"/>
        </w:rPr>
      </w:pPr>
    </w:p>
    <w:p w:rsidR="00E43AC6" w:rsidRPr="00E43AC6" w:rsidRDefault="00E43AC6" w:rsidP="00E43AC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E43AC6">
        <w:rPr>
          <w:rFonts w:ascii="Times New Roman" w:eastAsia="Times New Roman" w:hAnsi="Times New Roman" w:cs="Times New Roman"/>
          <w:b/>
          <w:bCs/>
          <w:color w:val="000000"/>
          <w:kern w:val="0"/>
          <w:sz w:val="36"/>
          <w:szCs w:val="36"/>
          <w:lang w:val="en-UZ"/>
          <w14:ligatures w14:val="none"/>
        </w:rPr>
        <w:t>O‘zbekiston ishtirok etayotgan 16 ta yo‘nalish</w:t>
      </w:r>
    </w:p>
    <w:p w:rsidR="00E43AC6" w:rsidRPr="00E43AC6" w:rsidRDefault="00E43AC6" w:rsidP="00E43AC6">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 Mechanical Engineering CAD (</w:t>
      </w:r>
      <w:r>
        <w:rPr>
          <w:rFonts w:ascii="Times New Roman" w:eastAsia="Times New Roman" w:hAnsi="Times New Roman" w:cs="Times New Roman"/>
          <w:b/>
          <w:bCs/>
          <w:color w:val="000000"/>
          <w:kern w:val="0"/>
          <w:lang w:val="en-UZ"/>
          <w14:ligatures w14:val="none"/>
        </w:rPr>
        <w:t>Raqamli</w:t>
      </w:r>
      <w:r w:rsidRPr="00E43AC6">
        <w:rPr>
          <w:rFonts w:ascii="Times New Roman" w:eastAsia="Times New Roman" w:hAnsi="Times New Roman" w:cs="Times New Roman"/>
          <w:b/>
          <w:bCs/>
          <w:color w:val="000000"/>
          <w:kern w:val="0"/>
          <w:lang w:val="en-UZ"/>
          <w14:ligatures w14:val="none"/>
        </w:rPr>
        <w:t xml:space="preserve"> muhandislik CAD</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CNC Turning (</w:t>
      </w:r>
      <w:r w:rsidRPr="00E43AC6">
        <w:rPr>
          <w:rFonts w:ascii="Times New Roman" w:eastAsia="Times New Roman" w:hAnsi="Times New Roman" w:cs="Times New Roman"/>
          <w:b/>
          <w:bCs/>
          <w:color w:val="000000"/>
          <w:kern w:val="0"/>
          <w:lang w:val="en-UZ"/>
          <w14:ligatures w14:val="none"/>
        </w:rPr>
        <w:t xml:space="preserve">CNC </w:t>
      </w:r>
      <w:r>
        <w:rPr>
          <w:rFonts w:ascii="Times New Roman" w:eastAsia="Times New Roman" w:hAnsi="Times New Roman" w:cs="Times New Roman"/>
          <w:b/>
          <w:bCs/>
          <w:color w:val="000000"/>
          <w:kern w:val="0"/>
          <w:lang w:val="en-UZ"/>
          <w14:ligatures w14:val="none"/>
        </w:rPr>
        <w:t>raqamli toker</w:t>
      </w:r>
      <w:r w:rsidRPr="00E43AC6">
        <w:rPr>
          <w:rFonts w:ascii="Times New Roman" w:eastAsia="Times New Roman" w:hAnsi="Times New Roman" w:cs="Times New Roman"/>
          <w:b/>
          <w:bCs/>
          <w:color w:val="000000"/>
          <w:kern w:val="0"/>
          <w:lang w:val="en-UZ"/>
          <w14:ligatures w14:val="none"/>
        </w:rPr>
        <w:t xml:space="preserve"> ishl</w:t>
      </w:r>
      <w:r>
        <w:rPr>
          <w:rFonts w:ascii="Times New Roman" w:eastAsia="Times New Roman" w:hAnsi="Times New Roman" w:cs="Times New Roman"/>
          <w:b/>
          <w:bCs/>
          <w:color w:val="000000"/>
          <w:kern w:val="0"/>
          <w:lang w:val="en-UZ"/>
          <w14:ligatures w14:val="none"/>
        </w:rPr>
        <w:t>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Autobody Repair (</w:t>
      </w:r>
      <w:r w:rsidRPr="00E43AC6">
        <w:rPr>
          <w:rFonts w:ascii="Times New Roman" w:eastAsia="Times New Roman" w:hAnsi="Times New Roman" w:cs="Times New Roman"/>
          <w:b/>
          <w:bCs/>
          <w:color w:val="000000"/>
          <w:kern w:val="0"/>
          <w:lang w:val="en-UZ"/>
          <w14:ligatures w14:val="none"/>
        </w:rPr>
        <w:t>Avtokuzov ta’mirlash</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r>
      <w:r w:rsidRPr="00E43AC6">
        <w:rPr>
          <w:rFonts w:ascii="Times New Roman" w:eastAsia="Times New Roman" w:hAnsi="Times New Roman" w:cs="Times New Roman"/>
          <w:color w:val="000000"/>
          <w:kern w:val="0"/>
          <w:lang w:val="en-UZ"/>
          <w14:ligatures w14:val="none"/>
        </w:rPr>
        <w:lastRenderedPageBreak/>
        <w:t>• Electronics (</w:t>
      </w:r>
      <w:r w:rsidRPr="00E43AC6">
        <w:rPr>
          <w:rFonts w:ascii="Times New Roman" w:eastAsia="Times New Roman" w:hAnsi="Times New Roman" w:cs="Times New Roman"/>
          <w:b/>
          <w:bCs/>
          <w:color w:val="000000"/>
          <w:kern w:val="0"/>
          <w:lang w:val="en-UZ"/>
          <w14:ligatures w14:val="none"/>
        </w:rPr>
        <w:t>Elektronika</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Web Technologies (</w:t>
      </w:r>
      <w:r w:rsidRPr="00E43AC6">
        <w:rPr>
          <w:rFonts w:ascii="Times New Roman" w:eastAsia="Times New Roman" w:hAnsi="Times New Roman" w:cs="Times New Roman"/>
          <w:b/>
          <w:bCs/>
          <w:color w:val="000000"/>
          <w:kern w:val="0"/>
          <w:lang w:val="en-UZ"/>
          <w14:ligatures w14:val="none"/>
        </w:rPr>
        <w:t>Veb texnologiyalari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Electrical Installations (</w:t>
      </w:r>
      <w:r w:rsidRPr="00E43AC6">
        <w:rPr>
          <w:rFonts w:ascii="Times New Roman" w:eastAsia="Times New Roman" w:hAnsi="Times New Roman" w:cs="Times New Roman"/>
          <w:b/>
          <w:bCs/>
          <w:color w:val="000000"/>
          <w:kern w:val="0"/>
          <w:lang w:val="en-UZ"/>
          <w14:ligatures w14:val="none"/>
        </w:rPr>
        <w:t>Elektr o‘rnatish ishlari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Plastering and Drywall Systems (</w:t>
      </w:r>
      <w:r w:rsidRPr="00E43AC6">
        <w:rPr>
          <w:rFonts w:ascii="Times New Roman" w:eastAsia="Times New Roman" w:hAnsi="Times New Roman" w:cs="Times New Roman"/>
          <w:b/>
          <w:bCs/>
          <w:color w:val="000000"/>
          <w:kern w:val="0"/>
          <w:lang w:val="en-UZ"/>
          <w14:ligatures w14:val="none"/>
        </w:rPr>
        <w:t>Shpaklyovka va gipsokarton ishlari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Painting and Decorating (Exhibition Skill) (</w:t>
      </w:r>
      <w:r w:rsidRPr="00E43AC6">
        <w:rPr>
          <w:rFonts w:ascii="Times New Roman" w:eastAsia="Times New Roman" w:hAnsi="Times New Roman" w:cs="Times New Roman"/>
          <w:b/>
          <w:bCs/>
          <w:color w:val="000000"/>
          <w:kern w:val="0"/>
          <w:lang w:val="en-UZ"/>
          <w14:ligatures w14:val="none"/>
        </w:rPr>
        <w:t>Bo‘yash va pardozlash (ko‘rgazmaviy kasb</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Beauty Therapy (</w:t>
      </w:r>
      <w:r w:rsidRPr="00E43AC6">
        <w:rPr>
          <w:rFonts w:ascii="Times New Roman" w:eastAsia="Times New Roman" w:hAnsi="Times New Roman" w:cs="Times New Roman"/>
          <w:b/>
          <w:bCs/>
          <w:color w:val="000000"/>
          <w:kern w:val="0"/>
          <w:lang w:val="en-UZ"/>
          <w14:ligatures w14:val="none"/>
        </w:rPr>
        <w:t>Kosmetologiya</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Automobile Technology (</w:t>
      </w:r>
      <w:r w:rsidRPr="00E43AC6">
        <w:rPr>
          <w:rFonts w:ascii="Times New Roman" w:eastAsia="Times New Roman" w:hAnsi="Times New Roman" w:cs="Times New Roman"/>
          <w:b/>
          <w:bCs/>
          <w:color w:val="000000"/>
          <w:kern w:val="0"/>
          <w:lang w:val="en-UZ"/>
          <w14:ligatures w14:val="none"/>
        </w:rPr>
        <w:t>Avtomobil texnologiyalari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Cooking (</w:t>
      </w:r>
      <w:r w:rsidRPr="00E43AC6">
        <w:rPr>
          <w:rFonts w:ascii="Times New Roman" w:eastAsia="Times New Roman" w:hAnsi="Times New Roman" w:cs="Times New Roman"/>
          <w:b/>
          <w:bCs/>
          <w:color w:val="000000"/>
          <w:kern w:val="0"/>
          <w:lang w:val="en-UZ"/>
          <w14:ligatures w14:val="none"/>
        </w:rPr>
        <w:t>Oshpazlik</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Car Painting (</w:t>
      </w:r>
      <w:r w:rsidRPr="00E43AC6">
        <w:rPr>
          <w:rFonts w:ascii="Times New Roman" w:eastAsia="Times New Roman" w:hAnsi="Times New Roman" w:cs="Times New Roman"/>
          <w:b/>
          <w:bCs/>
          <w:color w:val="000000"/>
          <w:kern w:val="0"/>
          <w:lang w:val="en-UZ"/>
          <w14:ligatures w14:val="none"/>
        </w:rPr>
        <w:t>Avtomobil bo‘yash</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Refrigeration and Air Conditioning (</w:t>
      </w:r>
      <w:r w:rsidRPr="00E43AC6">
        <w:rPr>
          <w:rFonts w:ascii="Times New Roman" w:eastAsia="Times New Roman" w:hAnsi="Times New Roman" w:cs="Times New Roman"/>
          <w:b/>
          <w:bCs/>
          <w:color w:val="000000"/>
          <w:kern w:val="0"/>
          <w:lang w:val="en-UZ"/>
          <w14:ligatures w14:val="none"/>
        </w:rPr>
        <w:t>Sovutish va konditsioner tizimlari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Graphic Design Technology (</w:t>
      </w:r>
      <w:r w:rsidRPr="00E43AC6">
        <w:rPr>
          <w:rFonts w:ascii="Times New Roman" w:eastAsia="Times New Roman" w:hAnsi="Times New Roman" w:cs="Times New Roman"/>
          <w:b/>
          <w:bCs/>
          <w:color w:val="000000"/>
          <w:kern w:val="0"/>
          <w:lang w:val="en-UZ"/>
          <w14:ligatures w14:val="none"/>
        </w:rPr>
        <w:t>Grafik dizayn texnologiyasi</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Health and Social Care (</w:t>
      </w:r>
      <w:r w:rsidRPr="00E43AC6">
        <w:rPr>
          <w:rFonts w:ascii="Times New Roman" w:eastAsia="Times New Roman" w:hAnsi="Times New Roman" w:cs="Times New Roman"/>
          <w:b/>
          <w:bCs/>
          <w:color w:val="000000"/>
          <w:kern w:val="0"/>
          <w:lang w:val="en-UZ"/>
          <w14:ligatures w14:val="none"/>
        </w:rPr>
        <w:t>Tibbiy va ijtimoiy parvarish</w:t>
      </w:r>
      <w:r w:rsidRPr="00E43AC6">
        <w:rPr>
          <w:rFonts w:ascii="Times New Roman" w:eastAsia="Times New Roman" w:hAnsi="Times New Roman" w:cs="Times New Roman"/>
          <w:color w:val="000000"/>
          <w:kern w:val="0"/>
          <w:lang w:val="en-UZ"/>
          <w14:ligatures w14:val="none"/>
        </w:rPr>
        <w:t>)</w:t>
      </w:r>
      <w:r w:rsidRPr="00E43AC6">
        <w:rPr>
          <w:rFonts w:ascii="Times New Roman" w:eastAsia="Times New Roman" w:hAnsi="Times New Roman" w:cs="Times New Roman"/>
          <w:color w:val="000000"/>
          <w:kern w:val="0"/>
          <w:lang w:val="en-UZ"/>
          <w14:ligatures w14:val="none"/>
        </w:rPr>
        <w:br/>
        <w:t>• Industrial Design Technology (</w:t>
      </w:r>
      <w:r w:rsidRPr="00E43AC6">
        <w:rPr>
          <w:rFonts w:ascii="Times New Roman" w:eastAsia="Times New Roman" w:hAnsi="Times New Roman" w:cs="Times New Roman"/>
          <w:b/>
          <w:bCs/>
          <w:color w:val="000000"/>
          <w:kern w:val="0"/>
          <w:lang w:val="en-UZ"/>
          <w14:ligatures w14:val="none"/>
        </w:rPr>
        <w:t>Sanoat dizayni texnologiyasi</w:t>
      </w:r>
      <w:r w:rsidRPr="00E43AC6">
        <w:rPr>
          <w:rFonts w:ascii="Times New Roman" w:eastAsia="Times New Roman" w:hAnsi="Times New Roman" w:cs="Times New Roman"/>
          <w:color w:val="000000"/>
          <w:kern w:val="0"/>
          <w:lang w:val="en-UZ"/>
          <w14:ligatures w14:val="none"/>
        </w:rPr>
        <w:t>)</w:t>
      </w:r>
    </w:p>
    <w:p w:rsidR="00E43AC6" w:rsidRPr="00E43AC6" w:rsidRDefault="00E43AC6" w:rsidP="00E43AC6">
      <w:pPr>
        <w:spacing w:after="0" w:line="240" w:lineRule="auto"/>
        <w:rPr>
          <w:rFonts w:ascii="Times New Roman" w:eastAsia="Times New Roman" w:hAnsi="Times New Roman" w:cs="Times New Roman"/>
          <w:kern w:val="0"/>
          <w:lang w:val="en-UZ"/>
          <w14:ligatures w14:val="none"/>
        </w:rPr>
      </w:pPr>
    </w:p>
    <w:p w:rsidR="00E43AC6" w:rsidRPr="00E43AC6" w:rsidRDefault="00E43AC6" w:rsidP="00E43AC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E43AC6">
        <w:rPr>
          <w:rFonts w:ascii="Times New Roman" w:eastAsia="Times New Roman" w:hAnsi="Times New Roman" w:cs="Times New Roman"/>
          <w:b/>
          <w:bCs/>
          <w:color w:val="000000"/>
          <w:kern w:val="0"/>
          <w:sz w:val="36"/>
          <w:szCs w:val="36"/>
          <w:lang w:val="en-UZ"/>
          <w14:ligatures w14:val="none"/>
        </w:rPr>
        <w:t>Ishtirok etayotgan davlatlar</w:t>
      </w:r>
    </w:p>
    <w:p w:rsidR="00E43AC6" w:rsidRPr="00E43AC6" w:rsidRDefault="00E43AC6" w:rsidP="00E43AC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E43AC6">
        <w:rPr>
          <w:rFonts w:ascii="Times New Roman" w:eastAsia="Times New Roman" w:hAnsi="Times New Roman" w:cs="Times New Roman"/>
          <w:b/>
          <w:bCs/>
          <w:color w:val="000000"/>
          <w:kern w:val="0"/>
          <w:sz w:val="27"/>
          <w:szCs w:val="27"/>
          <w:lang w:val="en-UZ"/>
          <w14:ligatures w14:val="none"/>
        </w:rPr>
        <w:t>Jami: 29 ta davlat</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Avstraliya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BAA (Birlashgan Arab Amirliklari)</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Bahrayn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Bruney</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Buyuk Britaniya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Esvatini</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Falastin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Filippin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Germaniya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Hindiston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Indoneziya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Janubiy Koreya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Qatar</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Qirg‘iziston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Lixtenshteyn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Malayziya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Maldiv orollari</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Mo‘g‘uliston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Niderlandiya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Oman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O‘zbekiston</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Ruminiya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Saudiya Arabistoni</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Sharqiy Timor</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Shveysariya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Tailand</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lastRenderedPageBreak/>
        <w:t>Vengriya</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Xitoy Taypeyi</w:t>
      </w:r>
    </w:p>
    <w:p w:rsidR="00E43AC6" w:rsidRPr="00E43AC6" w:rsidRDefault="00E43AC6" w:rsidP="00E43AC6">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Yaponiya</w:t>
      </w:r>
    </w:p>
    <w:p w:rsidR="00E43AC6" w:rsidRPr="00E43AC6" w:rsidRDefault="00E43AC6" w:rsidP="00E43AC6">
      <w:pPr>
        <w:spacing w:after="0" w:line="240" w:lineRule="auto"/>
        <w:rPr>
          <w:rFonts w:ascii="Times New Roman" w:eastAsia="Times New Roman" w:hAnsi="Times New Roman" w:cs="Times New Roman"/>
          <w:kern w:val="0"/>
          <w:lang w:val="en-UZ"/>
          <w14:ligatures w14:val="none"/>
        </w:rPr>
      </w:pPr>
    </w:p>
    <w:p w:rsidR="00E43AC6" w:rsidRPr="00E43AC6" w:rsidRDefault="00E43AC6" w:rsidP="00E43AC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E43AC6">
        <w:rPr>
          <w:rFonts w:ascii="Times New Roman" w:eastAsia="Times New Roman" w:hAnsi="Times New Roman" w:cs="Times New Roman"/>
          <w:b/>
          <w:bCs/>
          <w:color w:val="000000"/>
          <w:kern w:val="0"/>
          <w:sz w:val="36"/>
          <w:szCs w:val="36"/>
          <w:lang w:val="en-UZ"/>
          <w14:ligatures w14:val="none"/>
        </w:rPr>
        <w:t>Tahliliy xulosa</w:t>
      </w:r>
    </w:p>
    <w:p w:rsidR="00E43AC6" w:rsidRPr="00E43AC6" w:rsidRDefault="00E43AC6" w:rsidP="00E43AC6">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O‘zbekistonning ishtiroki hajmi 2023-yilga nisbatan </w:t>
      </w:r>
      <w:r w:rsidRPr="00E43AC6">
        <w:rPr>
          <w:rFonts w:ascii="Times New Roman" w:eastAsia="Times New Roman" w:hAnsi="Times New Roman" w:cs="Times New Roman"/>
          <w:b/>
          <w:bCs/>
          <w:color w:val="000000"/>
          <w:kern w:val="0"/>
          <w:lang w:val="en-UZ"/>
          <w14:ligatures w14:val="none"/>
        </w:rPr>
        <w:t>3 baravar kengaydi</w:t>
      </w:r>
    </w:p>
    <w:p w:rsidR="00E43AC6" w:rsidRPr="00E43AC6" w:rsidRDefault="00E43AC6" w:rsidP="00E43AC6">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Tanlangan yo‘nalishlar </w:t>
      </w:r>
      <w:r w:rsidRPr="00E43AC6">
        <w:rPr>
          <w:rFonts w:ascii="Times New Roman" w:eastAsia="Times New Roman" w:hAnsi="Times New Roman" w:cs="Times New Roman"/>
          <w:b/>
          <w:bCs/>
          <w:color w:val="000000"/>
          <w:kern w:val="0"/>
          <w:lang w:val="en-UZ"/>
          <w14:ligatures w14:val="none"/>
        </w:rPr>
        <w:t>eksportga yo‘naltirilgan iqtisodiyotga mos</w:t>
      </w:r>
    </w:p>
    <w:p w:rsidR="00E43AC6" w:rsidRPr="00E43AC6" w:rsidRDefault="00E43AC6" w:rsidP="00E43AC6">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O‘zbekiston vakillari </w:t>
      </w:r>
      <w:r w:rsidRPr="00E43AC6">
        <w:rPr>
          <w:rFonts w:ascii="Times New Roman" w:eastAsia="Times New Roman" w:hAnsi="Times New Roman" w:cs="Times New Roman"/>
          <w:b/>
          <w:bCs/>
          <w:color w:val="000000"/>
          <w:kern w:val="0"/>
          <w:lang w:val="en-UZ"/>
          <w14:ligatures w14:val="none"/>
        </w:rPr>
        <w:t>Osiyo liderlari</w:t>
      </w:r>
      <w:r w:rsidRPr="00E43AC6">
        <w:rPr>
          <w:rFonts w:ascii="Times New Roman" w:eastAsia="Times New Roman" w:hAnsi="Times New Roman" w:cs="Times New Roman"/>
          <w:color w:val="000000"/>
          <w:kern w:val="0"/>
          <w:lang w:val="en-UZ"/>
          <w14:ligatures w14:val="none"/>
        </w:rPr>
        <w:t> (Janubiy Koreya, Yaponiya, BAA, Xitoy Taypeyi) bilan teng raqobat qilmoqda</w:t>
      </w:r>
    </w:p>
    <w:p w:rsidR="00E43AC6" w:rsidRPr="00E43AC6" w:rsidRDefault="00E43AC6" w:rsidP="00E43AC6">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E43AC6">
        <w:rPr>
          <w:rFonts w:ascii="Times New Roman" w:eastAsia="Times New Roman" w:hAnsi="Times New Roman" w:cs="Times New Roman"/>
          <w:color w:val="000000"/>
          <w:kern w:val="0"/>
          <w:lang w:val="en-UZ"/>
          <w14:ligatures w14:val="none"/>
        </w:rPr>
        <w:t>Mazkur ishtirok 2026-yil “WorldSkills Shanghai” uchun </w:t>
      </w:r>
      <w:r w:rsidRPr="00E43AC6">
        <w:rPr>
          <w:rFonts w:ascii="Times New Roman" w:eastAsia="Times New Roman" w:hAnsi="Times New Roman" w:cs="Times New Roman"/>
          <w:b/>
          <w:bCs/>
          <w:color w:val="000000"/>
          <w:kern w:val="0"/>
          <w:lang w:val="en-UZ"/>
          <w14:ligatures w14:val="none"/>
        </w:rPr>
        <w:t>tayyorgarlikning muhim bosqichi</w:t>
      </w:r>
      <w:r w:rsidRPr="00E43AC6">
        <w:rPr>
          <w:rFonts w:ascii="Times New Roman" w:eastAsia="Times New Roman" w:hAnsi="Times New Roman" w:cs="Times New Roman"/>
          <w:color w:val="000000"/>
          <w:kern w:val="0"/>
          <w:lang w:val="en-UZ"/>
          <w14:ligatures w14:val="none"/>
        </w:rPr>
        <w:t> hisoblanadi</w:t>
      </w:r>
    </w:p>
    <w:p w:rsidR="00E43AC6" w:rsidRDefault="00E43AC6" w:rsidP="001741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sectPr w:rsidR="00E43AC6">
          <w:pgSz w:w="12240" w:h="15840"/>
          <w:pgMar w:top="1440" w:right="1440" w:bottom="1440" w:left="1440" w:header="708" w:footer="708" w:gutter="0"/>
          <w:cols w:space="708"/>
          <w:docGrid w:linePitch="360"/>
        </w:sectPr>
      </w:pPr>
    </w:p>
    <w:p w:rsidR="001741F1" w:rsidRPr="001741F1" w:rsidRDefault="00E43AC6" w:rsidP="001741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Pr>
          <w:rFonts w:ascii="Times New Roman" w:eastAsia="Times New Roman" w:hAnsi="Times New Roman" w:cs="Times New Roman"/>
          <w:b/>
          <w:bCs/>
          <w:color w:val="000000"/>
          <w:kern w:val="0"/>
          <w:sz w:val="27"/>
          <w:szCs w:val="27"/>
          <w:lang w:val="en-UZ"/>
          <w14:ligatures w14:val="none"/>
        </w:rPr>
        <w:lastRenderedPageBreak/>
        <w:t>Kasblar va davlatlar ishtiroki</w:t>
      </w:r>
    </w:p>
    <w:tbl>
      <w:tblPr>
        <w:tblStyle w:val="TableGrid"/>
        <w:tblW w:w="0" w:type="auto"/>
        <w:tblLook w:val="04A0" w:firstRow="1" w:lastRow="0" w:firstColumn="1" w:lastColumn="0" w:noHBand="0" w:noVBand="1"/>
      </w:tblPr>
      <w:tblGrid>
        <w:gridCol w:w="657"/>
        <w:gridCol w:w="3200"/>
        <w:gridCol w:w="1395"/>
        <w:gridCol w:w="4098"/>
      </w:tblGrid>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Kod</w:t>
            </w:r>
          </w:p>
        </w:tc>
        <w:tc>
          <w:tcPr>
            <w:tcW w:w="1709"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Kasb (EN / UZ)</w:t>
            </w:r>
          </w:p>
        </w:tc>
        <w:tc>
          <w:tcPr>
            <w:tcW w:w="1785"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Davlatlar soni</w:t>
            </w:r>
          </w:p>
        </w:tc>
        <w:tc>
          <w:tcPr>
            <w:tcW w:w="5199"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Ishtirokchi davlatlar (UZ)</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02</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Information Network Cabling / Axborot tarmoqlarini kabellashtirish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Qatar, Ruminiya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04</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Mechatronics / Mexatronika</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Tailand, Filippin, Hindiston,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05</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Mechanical Engineering CAD / Mexanik muhandislik CAD</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11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Malayziya, Indoneziya, Saudiya Arabistoni, Mo‘g‘uliston, </w:t>
            </w:r>
            <w:r w:rsid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 Qatar, Ruminiya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06</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CNC Turning / CNC </w:t>
            </w:r>
            <w:r w:rsidR="009A5FBC">
              <w:rPr>
                <w:rFonts w:ascii="Times New Roman" w:eastAsia="Times New Roman" w:hAnsi="Times New Roman" w:cs="Times New Roman"/>
                <w:color w:val="000000"/>
                <w:kern w:val="0"/>
                <w:lang w:val="en-UZ"/>
                <w14:ligatures w14:val="none"/>
              </w:rPr>
              <w:t xml:space="preserve">raqamli toker </w:t>
            </w:r>
            <w:r w:rsidRPr="001741F1">
              <w:rPr>
                <w:rFonts w:ascii="Times New Roman" w:eastAsia="Times New Roman" w:hAnsi="Times New Roman" w:cs="Times New Roman"/>
                <w:color w:val="000000"/>
                <w:kern w:val="0"/>
                <w:lang w:val="en-UZ"/>
                <w14:ligatures w14:val="none"/>
              </w:rPr>
              <w:t>ishl</w:t>
            </w:r>
            <w:r w:rsidR="009A5FBC">
              <w:rPr>
                <w:rFonts w:ascii="Times New Roman" w:eastAsia="Times New Roman" w:hAnsi="Times New Roman" w:cs="Times New Roman"/>
                <w:color w:val="000000"/>
                <w:kern w:val="0"/>
                <w:lang w:val="en-UZ"/>
                <w14:ligatures w14:val="none"/>
              </w:rPr>
              <w:t>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Yaponiya, </w:t>
            </w:r>
            <w:r w:rsidR="004C4A72">
              <w:rPr>
                <w:rFonts w:ascii="Times New Roman" w:eastAsia="Times New Roman" w:hAnsi="Times New Roman" w:cs="Times New Roman"/>
                <w:color w:val="0070C0"/>
                <w:kern w:val="0"/>
                <w:lang w:val="en-UZ"/>
                <w14:ligatures w14:val="none"/>
              </w:rPr>
              <w:t>O‘zbekiston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07</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CNC Milling / CNC frezalash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Janubiy Koreya, Yaponiya, Lixtenshteyn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08</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Mobile Applications Development / Mobil ilovalar ishlab chiqish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Malayziya, Hindiston, Niderlandiya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09</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Software Applications Development / Dasturiy ta’minot ishlab chiqish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8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Janubiy Koreya, Yaponiya, Malayziya, Indoneziya, Hindiston,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10</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Welding / Payvandlash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11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Tailand, Malayziya, Saudiya Arabistoni, Qirg‘iziston, Ummon, Sharqiy Timor,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12</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Wall and Floor Tiling (Exhibition) / Devorga va polga plitka qoplash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2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Hindiston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13</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Autobody Repair / Avtokuzov ta’mirlash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Xitoy Taypeyi, Janubiy Koreya, Tailand,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Buyuk Britaniya,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16</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Electronics / Elektronika</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12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Yaponiya, Malayziya, Indoneziya, Saudiya Arabistoni, Ummon,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 Maldiv orollari,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17</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Web Technologies / Veb texnologiyalari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Yaponiya, Tailand, Malayziya, Indoneziya, Saudiya Arabistoni, Qirg‘iziston, Ummon, Bruney,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70C0"/>
                <w:kern w:val="0"/>
                <w:lang w:val="en-UZ"/>
                <w14:ligatures w14:val="none"/>
              </w:rPr>
              <w:t xml:space="preserve">, </w:t>
            </w:r>
            <w:r w:rsidRPr="001741F1">
              <w:rPr>
                <w:rFonts w:ascii="Times New Roman" w:eastAsia="Times New Roman" w:hAnsi="Times New Roman" w:cs="Times New Roman"/>
                <w:color w:val="000000"/>
                <w:kern w:val="0"/>
                <w:lang w:val="en-UZ"/>
                <w14:ligatures w14:val="none"/>
              </w:rPr>
              <w:t>Hindiston, Ruminiya,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18</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Electrical Installations / Elektr o‘rnatish ishlari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Yaponiya, Tailand, Malayziya, Saudiya </w:t>
            </w:r>
            <w:r w:rsidRPr="001741F1">
              <w:rPr>
                <w:rFonts w:ascii="Times New Roman" w:eastAsia="Times New Roman" w:hAnsi="Times New Roman" w:cs="Times New Roman"/>
                <w:color w:val="000000"/>
                <w:kern w:val="0"/>
                <w:lang w:val="en-UZ"/>
                <w14:ligatures w14:val="none"/>
              </w:rPr>
              <w:lastRenderedPageBreak/>
              <w:t xml:space="preserve">Arabistoni, Ummon, Sharqiy Timor, Falastin, Filippin,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 Bahrayn,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lastRenderedPageBreak/>
              <w:t>19</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Industrial Control / Sanoat boshqaruvi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Janubiy Koreya, Indoneziya, Hindiston,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20</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Bricklaying / G‘isht terish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Tailand, Malayziya, Hindiston, Shveysariya,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21</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Plastering and Drywall Systems / Shpaklyovka va gipsokarton ishlari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3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Xitoy Taypeyi,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22</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Painting and Decorating (Exhibition) / Bo‘yash va pardozlash ishlari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Hindiston, Qatar, Vengriya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23</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Autonomous Mobile Robotics / Avtonom mobil robototexnika</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7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Janubiy Koreya, Tailand, Saudiya Arabistoni, Bahrayn,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24</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Cabinetmaking / Yog‘och mebellari yasash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Malayziya, Hindiston, Shveysariya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25</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Joinery / Yog‘ochga ishlov berish (Joinery)</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Tailand, Malayziya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28</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Floristry / Guldorchilik</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Yaponiya, Janubiy Koreya, Tailand,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29</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Hairdressing / Sartaroshlik</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8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Tailand, Malayziya, Saudiya Arabistoni, Falastin, Hindiston,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30</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Beauty Therapy / Kosmetologiya</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Xitoy Taypeyi, Janubiy Koreya, Malayziya,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31</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Fashion Technology / Modelyerlik (Tikuvchilik texnologiyasi)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9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Malayziya, Saudiya Arabistoni, Qirg‘iziston, Bruney, Maldiv orollari,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33</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Automobile Technology / Avtomobil texnologiyalari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9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Yaponiya, Malayziya, Indoneziya, Ummon,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34</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Cooking / Oshpazlik</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13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Xitoy Taypeyi, Janubiy Koreya, Tailand, Malayziya, Qirg‘iziston, Bruney, Falastin, Filippin,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 Ruminiya, Avstraliya, Esvatini</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35</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Restaurant Service / Restoran xizmati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Yaponiya, Tailand, Sharqiy Timor, Hindiston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36</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Car Painting / Avtomobil bo‘yash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Malayziya,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Germaniya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lastRenderedPageBreak/>
              <w:t>38</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Refrigeration and Air Conditioning / Sovutish va konditsioner tizimlari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12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Xitoy Taypeyi, Janubiy Koreya, Yaponiya, Tailand, Malayziya, Indoneziya, Saudiya Arabistoni, Ummon, Filippin,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Bahrayn,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39</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IT Network Systems Administration / IT tarmoqlarini boshqarish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8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Malayziya, Indoneziya, Bruney, Germaniya, Buyuk Britaniya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40</w:t>
            </w:r>
          </w:p>
        </w:tc>
        <w:tc>
          <w:tcPr>
            <w:tcW w:w="1709" w:type="dxa"/>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Graphic Design Technology / Grafik dizayn texnologiyasi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11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Yaponiya, Saudiya Arabistoni, Ummon, Mo‘g‘uliston, Filippin,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Maldiv orollari, Qatar</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41</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Health and Social Care / Tibbiy va ijtimoiy parvarish</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Tailand,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50</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3D Digital Game Art / 3D raqamli o‘yin grafikasi</w:t>
            </w:r>
          </w:p>
        </w:tc>
        <w:tc>
          <w:tcPr>
            <w:tcW w:w="1785"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5199" w:type="dxa"/>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Tailand, Malayziya, Buyuk Britaniya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53</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Cloud Computing / Bulutli hisoblash texnologiyalari</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Hindiston, Qatar,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54</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Cyber Security / Kiberxavfsizlik</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7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Tailand, Malayziya, Saudiya Arabistoni, Qatar, Avstraliya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58</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Digital Construction / Raqamli qurilish</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Yaponiya, Malayziya, Saudiya Arabistoni, Germaniya</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59</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Industrial Design Technology / Sanoat dizayni texnologiyasi</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BAA, Xitoy Taypeyi, Janubiy Koreya, </w:t>
            </w:r>
            <w:r w:rsidR="004C4A72" w:rsidRPr="004C4A72">
              <w:rPr>
                <w:rFonts w:ascii="Times New Roman" w:eastAsia="Times New Roman" w:hAnsi="Times New Roman" w:cs="Times New Roman"/>
                <w:color w:val="0070C0"/>
                <w:kern w:val="0"/>
                <w:lang w:val="en-UZ"/>
                <w14:ligatures w14:val="none"/>
              </w:rPr>
              <w:t>O‘zbekiston</w:t>
            </w:r>
            <w:r w:rsidRPr="001741F1">
              <w:rPr>
                <w:rFonts w:ascii="Times New Roman" w:eastAsia="Times New Roman" w:hAnsi="Times New Roman" w:cs="Times New Roman"/>
                <w:color w:val="000000"/>
                <w:kern w:val="0"/>
                <w:lang w:val="en-UZ"/>
                <w14:ligatures w14:val="none"/>
              </w:rPr>
              <w:t>, Hindiston</w:t>
            </w:r>
          </w:p>
        </w:tc>
      </w:tr>
      <w:tr w:rsidR="001741F1" w:rsidRPr="001741F1" w:rsidTr="001741F1">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63</w:t>
            </w:r>
          </w:p>
        </w:tc>
        <w:tc>
          <w:tcPr>
            <w:tcW w:w="0" w:type="auto"/>
            <w:vAlign w:val="center"/>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Robot Systems Integration / Robot tizimlarini integratsiyasi</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Yaponiya, Malayziya, Hindiston</w:t>
            </w:r>
          </w:p>
        </w:tc>
      </w:tr>
    </w:tbl>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p w:rsidR="001741F1" w:rsidRPr="001741F1" w:rsidRDefault="001741F1" w:rsidP="001741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1741F1">
        <w:rPr>
          <w:rFonts w:ascii="Times New Roman" w:eastAsia="Times New Roman" w:hAnsi="Times New Roman" w:cs="Times New Roman"/>
          <w:b/>
          <w:bCs/>
          <w:color w:val="000000"/>
          <w:kern w:val="0"/>
          <w:sz w:val="27"/>
          <w:szCs w:val="27"/>
          <w:lang w:val="en-UZ"/>
          <w14:ligatures w14:val="none"/>
        </w:rPr>
        <w:t>Junior Skills (J16–J40)</w:t>
      </w:r>
    </w:p>
    <w:tbl>
      <w:tblPr>
        <w:tblStyle w:val="TableGrid"/>
        <w:tblW w:w="0" w:type="auto"/>
        <w:tblLook w:val="04A0" w:firstRow="1" w:lastRow="0" w:firstColumn="1" w:lastColumn="0" w:noHBand="0" w:noVBand="1"/>
      </w:tblPr>
      <w:tblGrid>
        <w:gridCol w:w="657"/>
        <w:gridCol w:w="4136"/>
        <w:gridCol w:w="1374"/>
        <w:gridCol w:w="3183"/>
      </w:tblGrid>
      <w:tr w:rsidR="001741F1" w:rsidRPr="001741F1" w:rsidTr="001741F1">
        <w:tc>
          <w:tcPr>
            <w:tcW w:w="0" w:type="auto"/>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Kod</w:t>
            </w:r>
          </w:p>
        </w:tc>
        <w:tc>
          <w:tcPr>
            <w:tcW w:w="0" w:type="auto"/>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Kasb (EN / UZ)</w:t>
            </w:r>
          </w:p>
        </w:tc>
        <w:tc>
          <w:tcPr>
            <w:tcW w:w="0" w:type="auto"/>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Davlatlar soni</w:t>
            </w:r>
          </w:p>
        </w:tc>
        <w:tc>
          <w:tcPr>
            <w:tcW w:w="0" w:type="auto"/>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Ishtirokchi davlatlar (O‘zbekcha)</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J16</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Electronics for Junior / Elektronika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Saudiya Arabistoni, Qatar</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J17</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Web Technologies for Junior / Veb texnologiyalari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Saudiya Arabistoni, Qatar</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J18</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Electrical Installations for Junior / Elektr o‘rnatish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Malayziya, Qatar</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J22</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Painting and Decorating for Junior / Bo‘yash va pardozlash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2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J23</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Autonomous Mobile Robotics for Junior / Avtonom mobil robototexnika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BAA, Xitoy Taypeyi, Saudiya Arabistoni, Qatar</w:t>
            </w:r>
          </w:p>
        </w:tc>
      </w:tr>
      <w:tr w:rsidR="001741F1" w:rsidRPr="001741F1" w:rsidTr="001741F1">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lastRenderedPageBreak/>
              <w:t>J40</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Graphic Design Technology for Junior / Grafik dizayn texnologiyasi (junior)</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 ta</w:t>
            </w:r>
          </w:p>
        </w:tc>
        <w:tc>
          <w:tcPr>
            <w:tcW w:w="0" w:type="auto"/>
            <w:vAlign w:val="center"/>
            <w:hideMark/>
          </w:tcPr>
          <w:p w:rsidR="001741F1" w:rsidRPr="001741F1" w:rsidRDefault="001741F1" w:rsidP="001741F1">
            <w:pPr>
              <w:jc w:val="cente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Xitoy Taypeyi, Janubiy Koreya, Saudiya Arabistoni, Qatar</w:t>
            </w:r>
          </w:p>
        </w:tc>
      </w:tr>
    </w:tbl>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p w:rsidR="001741F1" w:rsidRPr="001741F1" w:rsidRDefault="001741F1" w:rsidP="001741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1741F1">
        <w:rPr>
          <w:rFonts w:ascii="Apple Color Emoji" w:eastAsia="Times New Roman" w:hAnsi="Apple Color Emoji" w:cs="Apple Color Emoji"/>
          <w:b/>
          <w:bCs/>
          <w:color w:val="000000"/>
          <w:kern w:val="0"/>
          <w:sz w:val="27"/>
          <w:szCs w:val="27"/>
          <w:lang w:val="en-UZ"/>
          <w14:ligatures w14:val="none"/>
        </w:rPr>
        <w:t>📌</w:t>
      </w:r>
      <w:r w:rsidRPr="001741F1">
        <w:rPr>
          <w:rFonts w:ascii="Times New Roman" w:eastAsia="Times New Roman" w:hAnsi="Times New Roman" w:cs="Times New Roman"/>
          <w:b/>
          <w:bCs/>
          <w:color w:val="000000"/>
          <w:kern w:val="0"/>
          <w:sz w:val="27"/>
          <w:szCs w:val="27"/>
          <w:lang w:val="en-UZ"/>
          <w14:ligatures w14:val="none"/>
        </w:rPr>
        <w:t xml:space="preserve"> Umumiy yakuniy statistika</w:t>
      </w:r>
    </w:p>
    <w:tbl>
      <w:tblPr>
        <w:tblStyle w:val="TableGrid"/>
        <w:tblW w:w="0" w:type="auto"/>
        <w:tblLook w:val="04A0" w:firstRow="1" w:lastRow="0" w:firstColumn="1" w:lastColumn="0" w:noHBand="0" w:noVBand="1"/>
      </w:tblPr>
      <w:tblGrid>
        <w:gridCol w:w="5382"/>
        <w:gridCol w:w="3968"/>
      </w:tblGrid>
      <w:tr w:rsidR="001741F1" w:rsidRPr="001741F1" w:rsidTr="001741F1">
        <w:tc>
          <w:tcPr>
            <w:tcW w:w="5382" w:type="dxa"/>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Ko‘rsatkich</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Raqam</w:t>
            </w:r>
          </w:p>
        </w:tc>
      </w:tr>
      <w:tr w:rsidR="001741F1" w:rsidRPr="001741F1" w:rsidTr="001741F1">
        <w:tc>
          <w:tcPr>
            <w:tcW w:w="5382" w:type="dxa"/>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Asosiy yo‘nalishlar soni</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44 ta</w:t>
            </w:r>
          </w:p>
        </w:tc>
      </w:tr>
      <w:tr w:rsidR="001741F1" w:rsidRPr="001741F1" w:rsidTr="001741F1">
        <w:tc>
          <w:tcPr>
            <w:tcW w:w="5382" w:type="dxa"/>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Junior yo‘nalishlar soni</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6 ta</w:t>
            </w:r>
          </w:p>
        </w:tc>
      </w:tr>
      <w:tr w:rsidR="001741F1" w:rsidRPr="001741F1" w:rsidTr="001741F1">
        <w:tc>
          <w:tcPr>
            <w:tcW w:w="5382" w:type="dxa"/>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Jami yo‘nalish</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50 ta</w:t>
            </w:r>
          </w:p>
        </w:tc>
      </w:tr>
      <w:tr w:rsidR="001741F1" w:rsidRPr="001741F1" w:rsidTr="001741F1">
        <w:tc>
          <w:tcPr>
            <w:tcW w:w="5382" w:type="dxa"/>
            <w:hideMark/>
          </w:tcPr>
          <w:p w:rsidR="001741F1" w:rsidRPr="001741F1" w:rsidRDefault="004C4A72" w:rsidP="001741F1">
            <w:pPr>
              <w:rPr>
                <w:rFonts w:ascii="Times New Roman" w:eastAsia="Times New Roman" w:hAnsi="Times New Roman" w:cs="Times New Roman"/>
                <w:color w:val="000000"/>
                <w:kern w:val="0"/>
                <w:lang w:val="en-UZ"/>
                <w14:ligatures w14:val="none"/>
              </w:rPr>
            </w:pPr>
            <w:r>
              <w:rPr>
                <w:rFonts w:ascii="Times New Roman" w:eastAsia="Times New Roman" w:hAnsi="Times New Roman" w:cs="Times New Roman"/>
                <w:color w:val="000000"/>
                <w:kern w:val="0"/>
                <w:lang w:val="en-UZ"/>
                <w14:ligatures w14:val="none"/>
              </w:rPr>
              <w:t>O‘zbekiston</w:t>
            </w:r>
            <w:r w:rsidR="001741F1" w:rsidRPr="001741F1">
              <w:rPr>
                <w:rFonts w:ascii="Times New Roman" w:eastAsia="Times New Roman" w:hAnsi="Times New Roman" w:cs="Times New Roman"/>
                <w:color w:val="000000"/>
                <w:kern w:val="0"/>
                <w:lang w:val="en-UZ"/>
                <w14:ligatures w14:val="none"/>
              </w:rPr>
              <w:t xml:space="preserve"> ishtirok etayotgan yo‘nalishlar</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16 ta</w:t>
            </w:r>
          </w:p>
        </w:tc>
      </w:tr>
      <w:tr w:rsidR="001741F1" w:rsidRPr="001741F1" w:rsidTr="001741F1">
        <w:tc>
          <w:tcPr>
            <w:tcW w:w="5382" w:type="dxa"/>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Eng ko‘p ishtirokchi bo‘lgan yo‘nalishlar</w:t>
            </w:r>
          </w:p>
        </w:tc>
        <w:tc>
          <w:tcPr>
            <w:tcW w:w="3968" w:type="dxa"/>
            <w:vAlign w:val="center"/>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Web Technologies (17), Electrical Installations (18) — 15 ta davlat</w:t>
            </w:r>
          </w:p>
        </w:tc>
      </w:tr>
    </w:tbl>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p w:rsidR="001741F1" w:rsidRPr="001741F1" w:rsidRDefault="001741F1" w:rsidP="001741F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41F1">
        <w:rPr>
          <w:rFonts w:ascii="Apple Color Emoji" w:eastAsia="Times New Roman" w:hAnsi="Apple Color Emoji" w:cs="Apple Color Emoji"/>
          <w:b/>
          <w:bCs/>
          <w:color w:val="000000"/>
          <w:kern w:val="0"/>
          <w:sz w:val="36"/>
          <w:szCs w:val="36"/>
          <w:lang w:val="en-UZ"/>
          <w14:ligatures w14:val="none"/>
        </w:rPr>
        <w:t>🇺🇿</w:t>
      </w:r>
      <w:r w:rsidRPr="001741F1">
        <w:rPr>
          <w:rFonts w:ascii="Times New Roman" w:eastAsia="Times New Roman" w:hAnsi="Times New Roman" w:cs="Times New Roman"/>
          <w:b/>
          <w:bCs/>
          <w:color w:val="000000"/>
          <w:kern w:val="0"/>
          <w:sz w:val="36"/>
          <w:szCs w:val="36"/>
          <w:lang w:val="en-UZ"/>
          <w14:ligatures w14:val="none"/>
        </w:rPr>
        <w:t xml:space="preserve"> </w:t>
      </w:r>
      <w:r w:rsidR="004C4A72">
        <w:rPr>
          <w:rFonts w:ascii="Times New Roman" w:eastAsia="Times New Roman" w:hAnsi="Times New Roman" w:cs="Times New Roman"/>
          <w:b/>
          <w:bCs/>
          <w:color w:val="000000"/>
          <w:kern w:val="0"/>
          <w:sz w:val="36"/>
          <w:szCs w:val="36"/>
          <w:lang w:val="en-UZ"/>
          <w14:ligatures w14:val="none"/>
        </w:rPr>
        <w:t>O‘zbekiston</w:t>
      </w:r>
      <w:r w:rsidRPr="001741F1">
        <w:rPr>
          <w:rFonts w:ascii="Times New Roman" w:eastAsia="Times New Roman" w:hAnsi="Times New Roman" w:cs="Times New Roman"/>
          <w:b/>
          <w:bCs/>
          <w:color w:val="000000"/>
          <w:kern w:val="0"/>
          <w:sz w:val="36"/>
          <w:szCs w:val="36"/>
          <w:lang w:val="en-UZ"/>
          <w14:ligatures w14:val="none"/>
        </w:rPr>
        <w:t xml:space="preserve"> ishtirok etayotgan yo‘nalishlar</w:t>
      </w:r>
    </w:p>
    <w:tbl>
      <w:tblPr>
        <w:tblStyle w:val="TableGrid"/>
        <w:tblW w:w="9322" w:type="dxa"/>
        <w:tblLook w:val="04A0" w:firstRow="1" w:lastRow="0" w:firstColumn="1" w:lastColumn="0" w:noHBand="0" w:noVBand="1"/>
      </w:tblPr>
      <w:tblGrid>
        <w:gridCol w:w="777"/>
        <w:gridCol w:w="8545"/>
      </w:tblGrid>
      <w:tr w:rsidR="001741F1" w:rsidRPr="001741F1" w:rsidTr="001741F1">
        <w:trPr>
          <w:trHeight w:val="325"/>
        </w:trPr>
        <w:tc>
          <w:tcPr>
            <w:tcW w:w="0" w:type="auto"/>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Kod</w:t>
            </w:r>
          </w:p>
        </w:tc>
        <w:tc>
          <w:tcPr>
            <w:tcW w:w="0" w:type="auto"/>
            <w:hideMark/>
          </w:tcPr>
          <w:p w:rsidR="001741F1" w:rsidRPr="001741F1" w:rsidRDefault="001741F1" w:rsidP="001741F1">
            <w:pPr>
              <w:jc w:val="center"/>
              <w:rPr>
                <w:rFonts w:ascii="Times New Roman" w:eastAsia="Times New Roman" w:hAnsi="Times New Roman" w:cs="Times New Roman"/>
                <w:b/>
                <w:bCs/>
                <w:color w:val="000000"/>
                <w:kern w:val="0"/>
                <w:lang w:val="en-UZ"/>
                <w14:ligatures w14:val="none"/>
              </w:rPr>
            </w:pPr>
            <w:r w:rsidRPr="001741F1">
              <w:rPr>
                <w:rFonts w:ascii="Times New Roman" w:eastAsia="Times New Roman" w:hAnsi="Times New Roman" w:cs="Times New Roman"/>
                <w:b/>
                <w:bCs/>
                <w:color w:val="000000"/>
                <w:kern w:val="0"/>
                <w:lang w:val="en-UZ"/>
                <w14:ligatures w14:val="none"/>
              </w:rPr>
              <w:t>Kasb nomi (EN/UZ)</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05</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Mechanical Engineering CAD — Mexanik muhandislik CAD</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06</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 xml:space="preserve">CNC Turning — CNC </w:t>
            </w:r>
            <w:r w:rsidR="009A5FBC">
              <w:rPr>
                <w:rFonts w:ascii="Times New Roman" w:eastAsia="Times New Roman" w:hAnsi="Times New Roman" w:cs="Times New Roman"/>
                <w:color w:val="000000"/>
                <w:kern w:val="0"/>
                <w:lang w:val="en-UZ"/>
                <w14:ligatures w14:val="none"/>
              </w:rPr>
              <w:t xml:space="preserve">raqamli toker </w:t>
            </w:r>
            <w:r w:rsidRPr="001741F1">
              <w:rPr>
                <w:rFonts w:ascii="Times New Roman" w:eastAsia="Times New Roman" w:hAnsi="Times New Roman" w:cs="Times New Roman"/>
                <w:color w:val="000000"/>
                <w:kern w:val="0"/>
                <w:lang w:val="en-UZ"/>
                <w14:ligatures w14:val="none"/>
              </w:rPr>
              <w:t>ishl</w:t>
            </w:r>
            <w:r w:rsidR="009A5FBC">
              <w:rPr>
                <w:rFonts w:ascii="Times New Roman" w:eastAsia="Times New Roman" w:hAnsi="Times New Roman" w:cs="Times New Roman"/>
                <w:color w:val="000000"/>
                <w:kern w:val="0"/>
                <w:lang w:val="en-UZ"/>
                <w14:ligatures w14:val="none"/>
              </w:rPr>
              <w:t>ari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13</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Autobody Repair — Avtokuzov ta’mirlash</w:t>
            </w:r>
          </w:p>
        </w:tc>
      </w:tr>
      <w:tr w:rsidR="001741F1" w:rsidRPr="001741F1" w:rsidTr="001741F1">
        <w:trPr>
          <w:trHeight w:val="349"/>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16</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Electronics — Elektronika</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17</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Web Technologies — Veb texnologiyalari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18</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Electrical Installations — Elektr o‘rnatish</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21</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Plastering and Drywall Systems — Gipsokarton ishlari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22</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Painting and Decorating (Exhibition) — Bo‘yash va pardozlash</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30</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Beauty Therapy — Kosmetologiya</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33</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Automobile Technology — Avtomobil texnologiyalari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34</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Cooking — Oshpazlik</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36</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Car Painting — Avtomobil bo‘yash</w:t>
            </w:r>
          </w:p>
        </w:tc>
      </w:tr>
      <w:tr w:rsidR="001741F1" w:rsidRPr="001741F1" w:rsidTr="001741F1">
        <w:trPr>
          <w:trHeight w:val="349"/>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38</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Refrigeration and Air Conditioning — Sovutish va konditsioner tizimlari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40</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Graphic Design Technology — Grafik dizayn texnologiyasi</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41</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Health and Social Care — Tibbiy va ijtimoiy parvarish</w:t>
            </w:r>
          </w:p>
        </w:tc>
      </w:tr>
      <w:tr w:rsidR="001741F1" w:rsidRPr="001741F1" w:rsidTr="001741F1">
        <w:trPr>
          <w:trHeight w:val="325"/>
        </w:trPr>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59</w:t>
            </w:r>
          </w:p>
        </w:tc>
        <w:tc>
          <w:tcPr>
            <w:tcW w:w="0" w:type="auto"/>
            <w:hideMark/>
          </w:tcPr>
          <w:p w:rsidR="001741F1" w:rsidRPr="001741F1" w:rsidRDefault="001741F1" w:rsidP="001741F1">
            <w:pPr>
              <w:rPr>
                <w:rFonts w:ascii="Times New Roman" w:eastAsia="Times New Roman" w:hAnsi="Times New Roman" w:cs="Times New Roman"/>
                <w:color w:val="000000"/>
                <w:kern w:val="0"/>
                <w:lang w:val="en-UZ"/>
                <w14:ligatures w14:val="none"/>
              </w:rPr>
            </w:pPr>
            <w:r w:rsidRPr="001741F1">
              <w:rPr>
                <w:rFonts w:ascii="Times New Roman" w:eastAsia="Times New Roman" w:hAnsi="Times New Roman" w:cs="Times New Roman"/>
                <w:color w:val="000000"/>
                <w:kern w:val="0"/>
                <w:lang w:val="en-UZ"/>
                <w14:ligatures w14:val="none"/>
              </w:rPr>
              <w:t>Industrial Design Technology — Sanoat dizayni texnologiyasi</w:t>
            </w:r>
          </w:p>
        </w:tc>
      </w:tr>
    </w:tbl>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p w:rsidR="001741F1" w:rsidRPr="001741F1" w:rsidRDefault="001741F1" w:rsidP="001741F1">
      <w:pPr>
        <w:spacing w:after="0" w:line="240" w:lineRule="auto"/>
        <w:rPr>
          <w:rFonts w:ascii="Times New Roman" w:eastAsia="Times New Roman" w:hAnsi="Times New Roman" w:cs="Times New Roman"/>
          <w:kern w:val="0"/>
          <w:lang w:val="en-UZ"/>
          <w14:ligatures w14:val="none"/>
        </w:rPr>
      </w:pPr>
    </w:p>
    <w:sectPr w:rsidR="001741F1" w:rsidRPr="001741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1A5C"/>
    <w:multiLevelType w:val="multilevel"/>
    <w:tmpl w:val="C2C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A299A"/>
    <w:multiLevelType w:val="multilevel"/>
    <w:tmpl w:val="6F5A5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A16CD4"/>
    <w:multiLevelType w:val="multilevel"/>
    <w:tmpl w:val="8218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5215423">
    <w:abstractNumId w:val="2"/>
  </w:num>
  <w:num w:numId="2" w16cid:durableId="1157957142">
    <w:abstractNumId w:val="1"/>
  </w:num>
  <w:num w:numId="3" w16cid:durableId="79517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1F1"/>
    <w:rsid w:val="001741F1"/>
    <w:rsid w:val="004C4A72"/>
    <w:rsid w:val="005D2180"/>
    <w:rsid w:val="009A5FBC"/>
    <w:rsid w:val="00BC69C4"/>
    <w:rsid w:val="00BE0C8E"/>
    <w:rsid w:val="00E43AC6"/>
  </w:rsids>
  <m:mathPr>
    <m:mathFont m:val="Cambria Math"/>
    <m:brkBin m:val="before"/>
    <m:brkBinSub m:val="--"/>
    <m:smallFrac m:val="0"/>
    <m:dispDef/>
    <m:lMargin m:val="0"/>
    <m:rMargin m:val="0"/>
    <m:defJc m:val="centerGroup"/>
    <m:wrapIndent m:val="1440"/>
    <m:intLim m:val="subSup"/>
    <m:naryLim m:val="undOvr"/>
  </m:mathPr>
  <w:themeFontLang w:val="e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8975"/>
  <w15:chartTrackingRefBased/>
  <w15:docId w15:val="{D4E0428C-58DB-4146-B245-4B6CFA470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4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4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4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1F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1741F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1741F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741F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741F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741F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741F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741F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741F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74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1F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74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1F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741F1"/>
    <w:pPr>
      <w:spacing w:before="160"/>
      <w:jc w:val="center"/>
    </w:pPr>
    <w:rPr>
      <w:i/>
      <w:iCs/>
      <w:color w:val="404040" w:themeColor="text1" w:themeTint="BF"/>
    </w:rPr>
  </w:style>
  <w:style w:type="character" w:customStyle="1" w:styleId="QuoteChar">
    <w:name w:val="Quote Char"/>
    <w:basedOn w:val="DefaultParagraphFont"/>
    <w:link w:val="Quote"/>
    <w:uiPriority w:val="29"/>
    <w:rsid w:val="001741F1"/>
    <w:rPr>
      <w:i/>
      <w:iCs/>
      <w:color w:val="404040" w:themeColor="text1" w:themeTint="BF"/>
      <w:lang w:val="en-US"/>
    </w:rPr>
  </w:style>
  <w:style w:type="paragraph" w:styleId="ListParagraph">
    <w:name w:val="List Paragraph"/>
    <w:basedOn w:val="Normal"/>
    <w:uiPriority w:val="34"/>
    <w:qFormat/>
    <w:rsid w:val="001741F1"/>
    <w:pPr>
      <w:ind w:left="720"/>
      <w:contextualSpacing/>
    </w:pPr>
  </w:style>
  <w:style w:type="character" w:styleId="IntenseEmphasis">
    <w:name w:val="Intense Emphasis"/>
    <w:basedOn w:val="DefaultParagraphFont"/>
    <w:uiPriority w:val="21"/>
    <w:qFormat/>
    <w:rsid w:val="001741F1"/>
    <w:rPr>
      <w:i/>
      <w:iCs/>
      <w:color w:val="0F4761" w:themeColor="accent1" w:themeShade="BF"/>
    </w:rPr>
  </w:style>
  <w:style w:type="paragraph" w:styleId="IntenseQuote">
    <w:name w:val="Intense Quote"/>
    <w:basedOn w:val="Normal"/>
    <w:next w:val="Normal"/>
    <w:link w:val="IntenseQuoteChar"/>
    <w:uiPriority w:val="30"/>
    <w:qFormat/>
    <w:rsid w:val="00174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1F1"/>
    <w:rPr>
      <w:i/>
      <w:iCs/>
      <w:color w:val="0F4761" w:themeColor="accent1" w:themeShade="BF"/>
      <w:lang w:val="en-US"/>
    </w:rPr>
  </w:style>
  <w:style w:type="character" w:styleId="IntenseReference">
    <w:name w:val="Intense Reference"/>
    <w:basedOn w:val="DefaultParagraphFont"/>
    <w:uiPriority w:val="32"/>
    <w:qFormat/>
    <w:rsid w:val="001741F1"/>
    <w:rPr>
      <w:b/>
      <w:bCs/>
      <w:smallCaps/>
      <w:color w:val="0F4761" w:themeColor="accent1" w:themeShade="BF"/>
      <w:spacing w:val="5"/>
    </w:rPr>
  </w:style>
  <w:style w:type="paragraph" w:styleId="NormalWeb">
    <w:name w:val="Normal (Web)"/>
    <w:basedOn w:val="Normal"/>
    <w:uiPriority w:val="99"/>
    <w:semiHidden/>
    <w:unhideWhenUsed/>
    <w:rsid w:val="001741F1"/>
    <w:pPr>
      <w:spacing w:before="100" w:beforeAutospacing="1" w:after="100" w:afterAutospacing="1" w:line="240" w:lineRule="auto"/>
    </w:pPr>
    <w:rPr>
      <w:rFonts w:ascii="Times New Roman" w:eastAsia="Times New Roman" w:hAnsi="Times New Roman" w:cs="Times New Roman"/>
      <w:kern w:val="0"/>
      <w:lang w:val="en-UZ"/>
      <w14:ligatures w14:val="none"/>
    </w:rPr>
  </w:style>
  <w:style w:type="character" w:customStyle="1" w:styleId="apple-converted-space">
    <w:name w:val="apple-converted-space"/>
    <w:basedOn w:val="DefaultParagraphFont"/>
    <w:rsid w:val="001741F1"/>
  </w:style>
  <w:style w:type="character" w:styleId="Strong">
    <w:name w:val="Strong"/>
    <w:basedOn w:val="DefaultParagraphFont"/>
    <w:uiPriority w:val="22"/>
    <w:qFormat/>
    <w:rsid w:val="001741F1"/>
    <w:rPr>
      <w:b/>
      <w:bCs/>
    </w:rPr>
  </w:style>
  <w:style w:type="table" w:styleId="TableGrid">
    <w:name w:val="Table Grid"/>
    <w:basedOn w:val="TableNormal"/>
    <w:uiPriority w:val="39"/>
    <w:rsid w:val="00174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43A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1565</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2025-11-26T14:41:00Z</dcterms:created>
  <dcterms:modified xsi:type="dcterms:W3CDTF">2025-11-26T15:11:00Z</dcterms:modified>
</cp:coreProperties>
</file>